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2E" w:rsidRPr="00240647" w:rsidRDefault="00240647" w:rsidP="00451E67">
      <w:pPr>
        <w:spacing w:after="0" w:line="480" w:lineRule="auto"/>
        <w:rPr>
          <w:rFonts w:ascii="Times New Roman" w:hAnsi="Times New Roman" w:cs="Times New Roman"/>
          <w:color w:val="000000" w:themeColor="text1"/>
          <w:sz w:val="24"/>
          <w:szCs w:val="24"/>
        </w:rPr>
      </w:pPr>
      <w:r w:rsidRPr="00240647">
        <w:rPr>
          <w:rFonts w:ascii="Times New Roman" w:hAnsi="Times New Roman" w:cs="Times New Roman"/>
          <w:color w:val="000000" w:themeColor="text1"/>
          <w:sz w:val="24"/>
          <w:szCs w:val="24"/>
        </w:rPr>
        <w:t>Last Name, First N</w:t>
      </w:r>
      <w:r w:rsidR="0058602E" w:rsidRPr="00240647">
        <w:rPr>
          <w:rFonts w:ascii="Times New Roman" w:hAnsi="Times New Roman" w:cs="Times New Roman"/>
          <w:color w:val="000000" w:themeColor="text1"/>
          <w:sz w:val="24"/>
          <w:szCs w:val="24"/>
        </w:rPr>
        <w:t>ame</w:t>
      </w:r>
    </w:p>
    <w:p w:rsidR="0058602E" w:rsidRPr="00240647" w:rsidRDefault="0058602E" w:rsidP="00451E67">
      <w:pPr>
        <w:spacing w:after="0" w:line="480" w:lineRule="auto"/>
        <w:rPr>
          <w:rFonts w:ascii="Times New Roman" w:hAnsi="Times New Roman" w:cs="Times New Roman"/>
          <w:color w:val="000000" w:themeColor="text1"/>
          <w:sz w:val="24"/>
          <w:szCs w:val="24"/>
        </w:rPr>
      </w:pPr>
      <w:r w:rsidRPr="00240647">
        <w:rPr>
          <w:rFonts w:ascii="Times New Roman" w:hAnsi="Times New Roman" w:cs="Times New Roman"/>
          <w:color w:val="000000" w:themeColor="text1"/>
          <w:sz w:val="24"/>
          <w:szCs w:val="24"/>
        </w:rPr>
        <w:t>Professor</w:t>
      </w:r>
    </w:p>
    <w:p w:rsidR="0058602E" w:rsidRPr="00240647" w:rsidRDefault="0058602E" w:rsidP="00451E67">
      <w:pPr>
        <w:spacing w:after="0" w:line="480" w:lineRule="auto"/>
        <w:rPr>
          <w:rFonts w:ascii="Times New Roman" w:hAnsi="Times New Roman" w:cs="Times New Roman"/>
          <w:color w:val="000000" w:themeColor="text1"/>
          <w:sz w:val="24"/>
          <w:szCs w:val="24"/>
        </w:rPr>
      </w:pPr>
      <w:r w:rsidRPr="00240647">
        <w:rPr>
          <w:rFonts w:ascii="Times New Roman" w:hAnsi="Times New Roman" w:cs="Times New Roman"/>
          <w:color w:val="000000" w:themeColor="text1"/>
          <w:sz w:val="24"/>
          <w:szCs w:val="24"/>
        </w:rPr>
        <w:t>Course</w:t>
      </w:r>
    </w:p>
    <w:p w:rsidR="0058602E" w:rsidRPr="00240647" w:rsidRDefault="0058602E" w:rsidP="00451E67">
      <w:pPr>
        <w:spacing w:after="0" w:line="480" w:lineRule="auto"/>
        <w:rPr>
          <w:rFonts w:ascii="Times New Roman" w:hAnsi="Times New Roman" w:cs="Times New Roman"/>
          <w:color w:val="000000" w:themeColor="text1"/>
          <w:sz w:val="24"/>
          <w:szCs w:val="24"/>
        </w:rPr>
      </w:pPr>
      <w:r w:rsidRPr="00240647">
        <w:rPr>
          <w:rFonts w:ascii="Times New Roman" w:hAnsi="Times New Roman" w:cs="Times New Roman"/>
          <w:color w:val="000000" w:themeColor="text1"/>
          <w:sz w:val="24"/>
          <w:szCs w:val="24"/>
        </w:rPr>
        <w:t>Date</w:t>
      </w:r>
    </w:p>
    <w:p w:rsidR="001E0F78" w:rsidRPr="00451E67" w:rsidRDefault="001E0F78" w:rsidP="00451E67">
      <w:pPr>
        <w:spacing w:after="0" w:line="480" w:lineRule="auto"/>
        <w:jc w:val="center"/>
        <w:rPr>
          <w:rFonts w:ascii="Times New Roman" w:hAnsi="Times New Roman" w:cs="Times New Roman"/>
          <w:color w:val="000000" w:themeColor="text1"/>
          <w:sz w:val="24"/>
          <w:szCs w:val="24"/>
        </w:rPr>
      </w:pPr>
      <w:r w:rsidRPr="00451E67">
        <w:rPr>
          <w:rFonts w:ascii="Times New Roman" w:hAnsi="Times New Roman" w:cs="Times New Roman"/>
          <w:color w:val="000000" w:themeColor="text1"/>
          <w:sz w:val="24"/>
          <w:szCs w:val="24"/>
        </w:rPr>
        <w:t>Gender Intersectionality</w:t>
      </w:r>
    </w:p>
    <w:p w:rsidR="00EE0831" w:rsidRPr="00451E67" w:rsidRDefault="00580FE5" w:rsidP="0058602E">
      <w:pPr>
        <w:spacing w:after="0" w:line="480" w:lineRule="auto"/>
        <w:ind w:firstLine="567"/>
        <w:rPr>
          <w:rFonts w:ascii="Times New Roman" w:hAnsi="Times New Roman" w:cs="Times New Roman"/>
          <w:color w:val="000000" w:themeColor="text1"/>
          <w:sz w:val="24"/>
          <w:szCs w:val="24"/>
        </w:rPr>
      </w:pPr>
      <w:r w:rsidRPr="00451E67">
        <w:rPr>
          <w:rFonts w:ascii="Times New Roman" w:hAnsi="Times New Roman" w:cs="Times New Roman"/>
          <w:color w:val="000000" w:themeColor="text1"/>
          <w:sz w:val="24"/>
          <w:szCs w:val="24"/>
        </w:rPr>
        <w:t>Introduction</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Intersectionality</w:t>
      </w:r>
      <w:r w:rsidR="00580FE5" w:rsidRPr="00642974">
        <w:rPr>
          <w:rFonts w:ascii="Times New Roman" w:hAnsi="Times New Roman" w:cs="Times New Roman"/>
          <w:color w:val="000000" w:themeColor="text1"/>
          <w:sz w:val="24"/>
          <w:szCs w:val="24"/>
        </w:rPr>
        <w:t>, t</w:t>
      </w:r>
      <w:r w:rsidRPr="00642974">
        <w:rPr>
          <w:rFonts w:ascii="Times New Roman" w:hAnsi="Times New Roman" w:cs="Times New Roman"/>
          <w:color w:val="000000" w:themeColor="text1"/>
          <w:sz w:val="24"/>
          <w:szCs w:val="24"/>
        </w:rPr>
        <w:t>he interconnected idea of</w:t>
      </w:r>
      <w:bookmarkStart w:id="0" w:name="_GoBack"/>
      <w:bookmarkEnd w:id="0"/>
      <w:r w:rsidRPr="00642974">
        <w:rPr>
          <w:rFonts w:ascii="Times New Roman" w:hAnsi="Times New Roman" w:cs="Times New Roman"/>
          <w:color w:val="000000" w:themeColor="text1"/>
          <w:sz w:val="24"/>
          <w:szCs w:val="24"/>
        </w:rPr>
        <w:t xml:space="preserve"> social orders like race, class, and sex, viewed as </w:t>
      </w:r>
      <w:r w:rsidR="00580FE5" w:rsidRPr="00642974">
        <w:rPr>
          <w:rFonts w:ascii="Times New Roman" w:hAnsi="Times New Roman" w:cs="Times New Roman"/>
          <w:color w:val="000000" w:themeColor="text1"/>
          <w:sz w:val="24"/>
          <w:szCs w:val="24"/>
        </w:rPr>
        <w:t>creating overlapping and</w:t>
      </w:r>
      <w:r w:rsidRPr="00642974">
        <w:rPr>
          <w:rFonts w:ascii="Times New Roman" w:hAnsi="Times New Roman" w:cs="Times New Roman"/>
          <w:color w:val="000000" w:themeColor="text1"/>
          <w:sz w:val="24"/>
          <w:szCs w:val="24"/>
        </w:rPr>
        <w:t xml:space="preserve"> related frameworks of </w:t>
      </w:r>
      <w:r w:rsidR="00580FE5" w:rsidRPr="00642974">
        <w:rPr>
          <w:rFonts w:ascii="Times New Roman" w:hAnsi="Times New Roman" w:cs="Times New Roman"/>
          <w:color w:val="000000" w:themeColor="text1"/>
          <w:sz w:val="24"/>
          <w:szCs w:val="24"/>
        </w:rPr>
        <w:t>disadvantage or discrimination</w:t>
      </w:r>
      <w:r w:rsidRPr="00642974">
        <w:rPr>
          <w:rFonts w:ascii="Times New Roman" w:hAnsi="Times New Roman" w:cs="Times New Roman"/>
          <w:color w:val="000000" w:themeColor="text1"/>
          <w:sz w:val="24"/>
          <w:szCs w:val="24"/>
        </w:rPr>
        <w:t>; a hypothetical methodology dependent on such a reason</w:t>
      </w:r>
      <w:r w:rsidR="00580FE5" w:rsidRPr="00642974">
        <w:rPr>
          <w:rFonts w:ascii="Times New Roman" w:hAnsi="Times New Roman" w:cs="Times New Roman"/>
          <w:color w:val="000000" w:themeColor="text1"/>
          <w:sz w:val="24"/>
          <w:szCs w:val="24"/>
        </w:rPr>
        <w:t xml:space="preserve"> (Oxford Dictionary).</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Intersectionality is a structure for conceptualizing an individual, </w:t>
      </w:r>
      <w:r w:rsidR="006A7D2F" w:rsidRPr="00642974">
        <w:rPr>
          <w:rFonts w:ascii="Times New Roman" w:hAnsi="Times New Roman" w:cs="Times New Roman"/>
          <w:color w:val="000000" w:themeColor="text1"/>
          <w:sz w:val="24"/>
          <w:szCs w:val="24"/>
        </w:rPr>
        <w:t>group of people</w:t>
      </w:r>
      <w:r w:rsidRPr="00642974">
        <w:rPr>
          <w:rFonts w:ascii="Times New Roman" w:hAnsi="Times New Roman" w:cs="Times New Roman"/>
          <w:color w:val="000000" w:themeColor="text1"/>
          <w:sz w:val="24"/>
          <w:szCs w:val="24"/>
        </w:rPr>
        <w:t xml:space="preserve">, or social issue as influenced by various </w:t>
      </w:r>
      <w:r w:rsidR="00580FE5" w:rsidRPr="00642974">
        <w:rPr>
          <w:rFonts w:ascii="Times New Roman" w:hAnsi="Times New Roman" w:cs="Times New Roman"/>
          <w:color w:val="000000" w:themeColor="text1"/>
          <w:sz w:val="24"/>
          <w:szCs w:val="24"/>
        </w:rPr>
        <w:t>discriminations</w:t>
      </w:r>
      <w:r w:rsidRPr="00642974">
        <w:rPr>
          <w:rFonts w:ascii="Times New Roman" w:hAnsi="Times New Roman" w:cs="Times New Roman"/>
          <w:color w:val="000000" w:themeColor="text1"/>
          <w:sz w:val="24"/>
          <w:szCs w:val="24"/>
        </w:rPr>
        <w:t xml:space="preserve"> and detriments. It considers </w:t>
      </w:r>
      <w:r w:rsidR="006A7D2F" w:rsidRPr="00642974">
        <w:rPr>
          <w:rFonts w:ascii="Times New Roman" w:hAnsi="Times New Roman" w:cs="Times New Roman"/>
          <w:color w:val="000000" w:themeColor="text1"/>
          <w:sz w:val="24"/>
          <w:szCs w:val="24"/>
        </w:rPr>
        <w:t>people’s</w:t>
      </w:r>
      <w:r w:rsidRPr="00642974">
        <w:rPr>
          <w:rFonts w:ascii="Times New Roman" w:hAnsi="Times New Roman" w:cs="Times New Roman"/>
          <w:color w:val="000000" w:themeColor="text1"/>
          <w:sz w:val="24"/>
          <w:szCs w:val="24"/>
        </w:rPr>
        <w:t xml:space="preserve"> covering personalities and encounters to comprehend the intricacy of biases they face. As such, diverse hypothesis affirms that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are frequently distraught by various wellsprings of abuse: their race, class, sex personality, sexual direction, religion, and other character markers. </w:t>
      </w:r>
      <w:r w:rsidR="008603DE" w:rsidRPr="00642974">
        <w:rPr>
          <w:rFonts w:ascii="Times New Roman" w:hAnsi="Times New Roman" w:cs="Times New Roman"/>
          <w:color w:val="000000" w:themeColor="text1"/>
          <w:sz w:val="24"/>
          <w:szCs w:val="24"/>
        </w:rPr>
        <w:t>Intersectionality</w:t>
      </w:r>
      <w:r w:rsidRPr="00642974">
        <w:rPr>
          <w:rFonts w:ascii="Times New Roman" w:hAnsi="Times New Roman" w:cs="Times New Roman"/>
          <w:color w:val="000000" w:themeColor="text1"/>
          <w:sz w:val="24"/>
          <w:szCs w:val="24"/>
        </w:rPr>
        <w:t xml:space="preserve"> </w:t>
      </w:r>
      <w:r w:rsidR="003F7F01" w:rsidRPr="00642974">
        <w:rPr>
          <w:rFonts w:ascii="Times New Roman" w:hAnsi="Times New Roman" w:cs="Times New Roman"/>
          <w:color w:val="000000" w:themeColor="text1"/>
          <w:sz w:val="24"/>
          <w:szCs w:val="24"/>
        </w:rPr>
        <w:t>recognize</w:t>
      </w:r>
      <w:r w:rsidRPr="00642974">
        <w:rPr>
          <w:rFonts w:ascii="Times New Roman" w:hAnsi="Times New Roman" w:cs="Times New Roman"/>
          <w:color w:val="000000" w:themeColor="text1"/>
          <w:sz w:val="24"/>
          <w:szCs w:val="24"/>
        </w:rPr>
        <w:t>s that personality markers do</w:t>
      </w:r>
      <w:r w:rsidR="00580FE5" w:rsidRPr="00642974">
        <w:rPr>
          <w:rFonts w:ascii="Times New Roman" w:hAnsi="Times New Roman" w:cs="Times New Roman"/>
          <w:color w:val="000000" w:themeColor="text1"/>
          <w:sz w:val="24"/>
          <w:szCs w:val="24"/>
        </w:rPr>
        <w:t xml:space="preserve"> </w:t>
      </w:r>
      <w:r w:rsidRPr="00642974">
        <w:rPr>
          <w:rFonts w:ascii="Times New Roman" w:hAnsi="Times New Roman" w:cs="Times New Roman"/>
          <w:color w:val="000000" w:themeColor="text1"/>
          <w:sz w:val="24"/>
          <w:szCs w:val="24"/>
        </w:rPr>
        <w:t>n</w:t>
      </w:r>
      <w:r w:rsidR="00580FE5" w:rsidRPr="00642974">
        <w:rPr>
          <w:rFonts w:ascii="Times New Roman" w:hAnsi="Times New Roman" w:cs="Times New Roman"/>
          <w:color w:val="000000" w:themeColor="text1"/>
          <w:sz w:val="24"/>
          <w:szCs w:val="24"/>
        </w:rPr>
        <w:t>o</w:t>
      </w:r>
      <w:r w:rsidRPr="00642974">
        <w:rPr>
          <w:rFonts w:ascii="Times New Roman" w:hAnsi="Times New Roman" w:cs="Times New Roman"/>
          <w:color w:val="000000" w:themeColor="text1"/>
          <w:sz w:val="24"/>
          <w:szCs w:val="24"/>
        </w:rPr>
        <w:t xml:space="preserve">t exist autonomously of one another, and that each advises the others, frequently making a perplexing intermingling of abuse. </w:t>
      </w:r>
    </w:p>
    <w:p w:rsidR="00EE0831" w:rsidRPr="00642974" w:rsidRDefault="006A7D2F"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Media</w:t>
      </w:r>
      <w:r w:rsidR="00EE0831" w:rsidRPr="00642974">
        <w:rPr>
          <w:rFonts w:ascii="Times New Roman" w:hAnsi="Times New Roman" w:cs="Times New Roman"/>
          <w:color w:val="000000" w:themeColor="text1"/>
          <w:sz w:val="24"/>
          <w:szCs w:val="24"/>
        </w:rPr>
        <w:t xml:space="preserve"> and I</w:t>
      </w:r>
      <w:r w:rsidRPr="00642974">
        <w:rPr>
          <w:rFonts w:ascii="Times New Roman" w:hAnsi="Times New Roman" w:cs="Times New Roman"/>
          <w:color w:val="000000" w:themeColor="text1"/>
          <w:sz w:val="24"/>
          <w:szCs w:val="24"/>
        </w:rPr>
        <w:t>ntersectionality: Women in Film as “Reproductive Tools”</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Media is a major </w:t>
      </w:r>
      <w:r w:rsidR="00015989" w:rsidRPr="00642974">
        <w:rPr>
          <w:rFonts w:ascii="Times New Roman" w:hAnsi="Times New Roman" w:cs="Times New Roman"/>
          <w:color w:val="000000" w:themeColor="text1"/>
          <w:sz w:val="24"/>
          <w:szCs w:val="24"/>
        </w:rPr>
        <w:t>part</w:t>
      </w:r>
      <w:r w:rsidRPr="00642974">
        <w:rPr>
          <w:rFonts w:ascii="Times New Roman" w:hAnsi="Times New Roman" w:cs="Times New Roman"/>
          <w:color w:val="000000" w:themeColor="text1"/>
          <w:sz w:val="24"/>
          <w:szCs w:val="24"/>
        </w:rPr>
        <w:t xml:space="preserve"> of </w:t>
      </w:r>
      <w:r w:rsidR="006A7D2F" w:rsidRPr="00642974">
        <w:rPr>
          <w:rFonts w:ascii="Times New Roman" w:hAnsi="Times New Roman" w:cs="Times New Roman"/>
          <w:color w:val="000000" w:themeColor="text1"/>
          <w:sz w:val="24"/>
          <w:szCs w:val="24"/>
        </w:rPr>
        <w:t>people’s</w:t>
      </w:r>
      <w:r w:rsidRPr="00642974">
        <w:rPr>
          <w:rFonts w:ascii="Times New Roman" w:hAnsi="Times New Roman" w:cs="Times New Roman"/>
          <w:color w:val="000000" w:themeColor="text1"/>
          <w:sz w:val="24"/>
          <w:szCs w:val="24"/>
        </w:rPr>
        <w:t xml:space="preserve"> regular daily existences. It impacts both how we see ourselves and the world somewhat. There are a wide range of sorts of me</w:t>
      </w:r>
      <w:r w:rsidR="00015989" w:rsidRPr="00642974">
        <w:rPr>
          <w:rFonts w:ascii="Times New Roman" w:hAnsi="Times New Roman" w:cs="Times New Roman"/>
          <w:color w:val="000000" w:themeColor="text1"/>
          <w:sz w:val="24"/>
          <w:szCs w:val="24"/>
        </w:rPr>
        <w:t>dia, for instance: television,</w:t>
      </w:r>
      <w:r w:rsidRPr="00642974">
        <w:rPr>
          <w:rFonts w:ascii="Times New Roman" w:hAnsi="Times New Roman" w:cs="Times New Roman"/>
          <w:color w:val="000000" w:themeColor="text1"/>
          <w:sz w:val="24"/>
          <w:szCs w:val="24"/>
        </w:rPr>
        <w:t xml:space="preserve"> the radio, </w:t>
      </w:r>
      <w:r w:rsidR="00015989" w:rsidRPr="00642974">
        <w:rPr>
          <w:rFonts w:ascii="Times New Roman" w:hAnsi="Times New Roman" w:cs="Times New Roman"/>
          <w:color w:val="000000" w:themeColor="text1"/>
          <w:sz w:val="24"/>
          <w:szCs w:val="24"/>
        </w:rPr>
        <w:t>news</w:t>
      </w:r>
      <w:r w:rsidRPr="00642974">
        <w:rPr>
          <w:rFonts w:ascii="Times New Roman" w:hAnsi="Times New Roman" w:cs="Times New Roman"/>
          <w:color w:val="000000" w:themeColor="text1"/>
          <w:sz w:val="24"/>
          <w:szCs w:val="24"/>
        </w:rPr>
        <w:t xml:space="preserve">papers, </w:t>
      </w:r>
      <w:r w:rsidR="00015989" w:rsidRPr="00642974">
        <w:rPr>
          <w:rFonts w:ascii="Times New Roman" w:hAnsi="Times New Roman" w:cs="Times New Roman"/>
          <w:color w:val="000000" w:themeColor="text1"/>
          <w:sz w:val="24"/>
          <w:szCs w:val="24"/>
        </w:rPr>
        <w:t xml:space="preserve">movies, advertisements </w:t>
      </w:r>
      <w:r w:rsidRPr="00642974">
        <w:rPr>
          <w:rFonts w:ascii="Times New Roman" w:hAnsi="Times New Roman" w:cs="Times New Roman"/>
          <w:color w:val="000000" w:themeColor="text1"/>
          <w:sz w:val="24"/>
          <w:szCs w:val="24"/>
        </w:rPr>
        <w:t xml:space="preserve">which are put in arbitrary spots and the web. In these various types of media, there are pictures of </w:t>
      </w:r>
      <w:r w:rsidR="00015989" w:rsidRPr="00642974">
        <w:rPr>
          <w:rFonts w:ascii="Times New Roman" w:hAnsi="Times New Roman" w:cs="Times New Roman"/>
          <w:color w:val="000000" w:themeColor="text1"/>
          <w:sz w:val="24"/>
          <w:szCs w:val="24"/>
        </w:rPr>
        <w:t>men and women</w:t>
      </w:r>
      <w:r w:rsidRPr="00642974">
        <w:rPr>
          <w:rFonts w:ascii="Times New Roman" w:hAnsi="Times New Roman" w:cs="Times New Roman"/>
          <w:color w:val="000000" w:themeColor="text1"/>
          <w:sz w:val="24"/>
          <w:szCs w:val="24"/>
        </w:rPr>
        <w:t xml:space="preserve">, which are addressed contrastingly and with various </w:t>
      </w:r>
      <w:r w:rsidR="00015989" w:rsidRPr="00642974">
        <w:rPr>
          <w:rFonts w:ascii="Times New Roman" w:hAnsi="Times New Roman" w:cs="Times New Roman"/>
          <w:color w:val="000000" w:themeColor="text1"/>
          <w:sz w:val="24"/>
          <w:szCs w:val="24"/>
        </w:rPr>
        <w:t>characteristics</w:t>
      </w:r>
      <w:r w:rsidR="005F4F1A">
        <w:rPr>
          <w:rFonts w:ascii="Times New Roman" w:hAnsi="Times New Roman" w:cs="Times New Roman"/>
          <w:color w:val="000000" w:themeColor="text1"/>
          <w:sz w:val="24"/>
          <w:szCs w:val="24"/>
        </w:rPr>
        <w:t xml:space="preserve"> (</w:t>
      </w:r>
      <w:proofErr w:type="spellStart"/>
      <w:r w:rsidR="005F4F1A">
        <w:rPr>
          <w:rFonts w:ascii="Times New Roman" w:hAnsi="Times New Roman" w:cs="Times New Roman"/>
          <w:color w:val="000000" w:themeColor="text1"/>
          <w:sz w:val="24"/>
          <w:szCs w:val="24"/>
        </w:rPr>
        <w:t>Ottosson</w:t>
      </w:r>
      <w:proofErr w:type="spellEnd"/>
      <w:r w:rsidR="005F4F1A">
        <w:rPr>
          <w:rFonts w:ascii="Times New Roman" w:hAnsi="Times New Roman" w:cs="Times New Roman"/>
          <w:color w:val="000000" w:themeColor="text1"/>
          <w:sz w:val="24"/>
          <w:szCs w:val="24"/>
        </w:rPr>
        <w:t xml:space="preserve"> &amp; Cheng</w:t>
      </w:r>
      <w:r w:rsidRPr="00642974">
        <w:rPr>
          <w:rFonts w:ascii="Times New Roman" w:hAnsi="Times New Roman" w:cs="Times New Roman"/>
          <w:color w:val="000000" w:themeColor="text1"/>
          <w:sz w:val="24"/>
          <w:szCs w:val="24"/>
        </w:rPr>
        <w:t xml:space="preserve"> 2012). </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Studies on sexual orientation </w:t>
      </w:r>
      <w:r w:rsidR="00015989" w:rsidRPr="00642974">
        <w:rPr>
          <w:rFonts w:ascii="Times New Roman" w:hAnsi="Times New Roman" w:cs="Times New Roman"/>
          <w:color w:val="000000" w:themeColor="text1"/>
          <w:sz w:val="24"/>
          <w:szCs w:val="24"/>
        </w:rPr>
        <w:t>role</w:t>
      </w:r>
      <w:r w:rsidRPr="00642974">
        <w:rPr>
          <w:rFonts w:ascii="Times New Roman" w:hAnsi="Times New Roman" w:cs="Times New Roman"/>
          <w:color w:val="000000" w:themeColor="text1"/>
          <w:sz w:val="24"/>
          <w:szCs w:val="24"/>
        </w:rPr>
        <w:t xml:space="preserve"> in media show that women are underrepresented in </w:t>
      </w:r>
      <w:r w:rsidR="00015989" w:rsidRPr="00642974">
        <w:rPr>
          <w:rFonts w:ascii="Times New Roman" w:hAnsi="Times New Roman" w:cs="Times New Roman"/>
          <w:color w:val="000000" w:themeColor="text1"/>
          <w:sz w:val="24"/>
          <w:szCs w:val="24"/>
        </w:rPr>
        <w:t>movies</w:t>
      </w:r>
      <w:r w:rsidRPr="00642974">
        <w:rPr>
          <w:rFonts w:ascii="Times New Roman" w:hAnsi="Times New Roman" w:cs="Times New Roman"/>
          <w:color w:val="000000" w:themeColor="text1"/>
          <w:sz w:val="24"/>
          <w:szCs w:val="24"/>
        </w:rPr>
        <w:t xml:space="preserve">, and that they are addressed in an unexpected manner in comparison to men. For </w:t>
      </w:r>
      <w:r w:rsidRPr="00642974">
        <w:rPr>
          <w:rFonts w:ascii="Times New Roman" w:hAnsi="Times New Roman" w:cs="Times New Roman"/>
          <w:color w:val="000000" w:themeColor="text1"/>
          <w:sz w:val="24"/>
          <w:szCs w:val="24"/>
        </w:rPr>
        <w:lastRenderedPageBreak/>
        <w:t>example, men will in general be depicted as hav</w:t>
      </w:r>
      <w:r w:rsidR="00015989" w:rsidRPr="00642974">
        <w:rPr>
          <w:rFonts w:ascii="Times New Roman" w:hAnsi="Times New Roman" w:cs="Times New Roman"/>
          <w:color w:val="000000" w:themeColor="text1"/>
          <w:sz w:val="24"/>
          <w:szCs w:val="24"/>
        </w:rPr>
        <w:t>ing higher and longer enduring employment</w:t>
      </w:r>
      <w:r w:rsidRPr="00642974">
        <w:rPr>
          <w:rFonts w:ascii="Times New Roman" w:hAnsi="Times New Roman" w:cs="Times New Roman"/>
          <w:color w:val="000000" w:themeColor="text1"/>
          <w:sz w:val="24"/>
          <w:szCs w:val="24"/>
        </w:rPr>
        <w:t xml:space="preserve"> status dependent on their prosperity, while women have lower and more limited profession status dependent on their </w:t>
      </w:r>
      <w:r w:rsidR="00015989" w:rsidRPr="00642974">
        <w:rPr>
          <w:rFonts w:ascii="Times New Roman" w:hAnsi="Times New Roman" w:cs="Times New Roman"/>
          <w:color w:val="000000" w:themeColor="text1"/>
          <w:sz w:val="24"/>
          <w:szCs w:val="24"/>
        </w:rPr>
        <w:t xml:space="preserve">youths or </w:t>
      </w:r>
      <w:r w:rsidRPr="00642974">
        <w:rPr>
          <w:rFonts w:ascii="Times New Roman" w:hAnsi="Times New Roman" w:cs="Times New Roman"/>
          <w:color w:val="000000" w:themeColor="text1"/>
          <w:sz w:val="24"/>
          <w:szCs w:val="24"/>
        </w:rPr>
        <w:t xml:space="preserve">looks (Carter and Steiner 2004). </w:t>
      </w:r>
    </w:p>
    <w:p w:rsidR="00015989"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In her paper, Kim </w:t>
      </w:r>
      <w:proofErr w:type="spellStart"/>
      <w:r w:rsidRPr="00642974">
        <w:rPr>
          <w:rFonts w:ascii="Times New Roman" w:hAnsi="Times New Roman" w:cs="Times New Roman"/>
          <w:color w:val="000000" w:themeColor="text1"/>
          <w:sz w:val="24"/>
          <w:szCs w:val="24"/>
        </w:rPr>
        <w:t>Akass</w:t>
      </w:r>
      <w:proofErr w:type="spellEnd"/>
      <w:r w:rsidRPr="00642974">
        <w:rPr>
          <w:rFonts w:ascii="Times New Roman" w:hAnsi="Times New Roman" w:cs="Times New Roman"/>
          <w:color w:val="000000" w:themeColor="text1"/>
          <w:sz w:val="24"/>
          <w:szCs w:val="24"/>
        </w:rPr>
        <w:t xml:space="preserve"> shows how, even toward the start of the 21st century, women are connected to science and multiplication, which is all around exemplified in the three HBO series </w:t>
      </w:r>
      <w:r w:rsidRPr="00642974">
        <w:rPr>
          <w:rFonts w:ascii="Times New Roman" w:hAnsi="Times New Roman" w:cs="Times New Roman"/>
          <w:i/>
          <w:color w:val="000000" w:themeColor="text1"/>
          <w:sz w:val="24"/>
          <w:szCs w:val="24"/>
        </w:rPr>
        <w:t xml:space="preserve">Sex and the City, The Sopranos (1999) </w:t>
      </w:r>
      <w:r w:rsidRPr="00642974">
        <w:rPr>
          <w:rFonts w:ascii="Times New Roman" w:hAnsi="Times New Roman" w:cs="Times New Roman"/>
          <w:color w:val="000000" w:themeColor="text1"/>
          <w:sz w:val="24"/>
          <w:szCs w:val="24"/>
        </w:rPr>
        <w:t>and</w:t>
      </w:r>
      <w:r w:rsidRPr="00642974">
        <w:rPr>
          <w:rFonts w:ascii="Times New Roman" w:hAnsi="Times New Roman" w:cs="Times New Roman"/>
          <w:i/>
          <w:color w:val="000000" w:themeColor="text1"/>
          <w:sz w:val="24"/>
          <w:szCs w:val="24"/>
        </w:rPr>
        <w:t xml:space="preserve"> Game of Thrones (2011)</w:t>
      </w:r>
      <w:r w:rsidRPr="00642974">
        <w:rPr>
          <w:rFonts w:ascii="Times New Roman" w:hAnsi="Times New Roman" w:cs="Times New Roman"/>
          <w:color w:val="000000" w:themeColor="text1"/>
          <w:sz w:val="24"/>
          <w:szCs w:val="24"/>
        </w:rPr>
        <w:t xml:space="preserve">. The last has been condemned for its portrayal of women, basically utilized for their </w:t>
      </w:r>
      <w:r w:rsidR="00015989" w:rsidRPr="00642974">
        <w:rPr>
          <w:rFonts w:ascii="Times New Roman" w:hAnsi="Times New Roman" w:cs="Times New Roman"/>
          <w:color w:val="000000" w:themeColor="text1"/>
          <w:sz w:val="24"/>
          <w:szCs w:val="24"/>
        </w:rPr>
        <w:t>reproductive</w:t>
      </w:r>
      <w:r w:rsidRPr="00642974">
        <w:rPr>
          <w:rFonts w:ascii="Times New Roman" w:hAnsi="Times New Roman" w:cs="Times New Roman"/>
          <w:color w:val="000000" w:themeColor="text1"/>
          <w:sz w:val="24"/>
          <w:szCs w:val="24"/>
        </w:rPr>
        <w:t xml:space="preserve"> despite the fact that they </w:t>
      </w:r>
      <w:r w:rsidR="00015989" w:rsidRPr="00642974">
        <w:rPr>
          <w:rFonts w:ascii="Times New Roman" w:hAnsi="Times New Roman" w:cs="Times New Roman"/>
          <w:color w:val="000000" w:themeColor="text1"/>
          <w:sz w:val="24"/>
          <w:szCs w:val="24"/>
        </w:rPr>
        <w:t>manage</w:t>
      </w:r>
      <w:r w:rsidRPr="00642974">
        <w:rPr>
          <w:rFonts w:ascii="Times New Roman" w:hAnsi="Times New Roman" w:cs="Times New Roman"/>
          <w:color w:val="000000" w:themeColor="text1"/>
          <w:sz w:val="24"/>
          <w:szCs w:val="24"/>
        </w:rPr>
        <w:t xml:space="preserve"> to acquire power. However, the </w:t>
      </w:r>
      <w:r w:rsidR="00015989" w:rsidRPr="00642974">
        <w:rPr>
          <w:rFonts w:ascii="Times New Roman" w:hAnsi="Times New Roman" w:cs="Times New Roman"/>
          <w:color w:val="000000" w:themeColor="text1"/>
          <w:sz w:val="24"/>
          <w:szCs w:val="24"/>
        </w:rPr>
        <w:t>fantasy world and medieval background i</w:t>
      </w:r>
      <w:r w:rsidRPr="00642974">
        <w:rPr>
          <w:rFonts w:ascii="Times New Roman" w:hAnsi="Times New Roman" w:cs="Times New Roman"/>
          <w:color w:val="000000" w:themeColor="text1"/>
          <w:sz w:val="24"/>
          <w:szCs w:val="24"/>
        </w:rPr>
        <w:t>t portrays can clarif</w:t>
      </w:r>
      <w:r w:rsidR="00015989" w:rsidRPr="00642974">
        <w:rPr>
          <w:rFonts w:ascii="Times New Roman" w:hAnsi="Times New Roman" w:cs="Times New Roman"/>
          <w:color w:val="000000" w:themeColor="text1"/>
          <w:sz w:val="24"/>
          <w:szCs w:val="24"/>
        </w:rPr>
        <w:t>y these prime examples. That is no</w:t>
      </w:r>
      <w:r w:rsidRPr="00642974">
        <w:rPr>
          <w:rFonts w:ascii="Times New Roman" w:hAnsi="Times New Roman" w:cs="Times New Roman"/>
          <w:color w:val="000000" w:themeColor="text1"/>
          <w:sz w:val="24"/>
          <w:szCs w:val="24"/>
        </w:rPr>
        <w:t xml:space="preserve">t the situation for </w:t>
      </w:r>
      <w:r w:rsidRPr="00642974">
        <w:rPr>
          <w:rFonts w:ascii="Times New Roman" w:hAnsi="Times New Roman" w:cs="Times New Roman"/>
          <w:i/>
          <w:color w:val="000000" w:themeColor="text1"/>
          <w:sz w:val="24"/>
          <w:szCs w:val="24"/>
        </w:rPr>
        <w:t>The Sopranos</w:t>
      </w:r>
      <w:r w:rsidRPr="00642974">
        <w:rPr>
          <w:rFonts w:ascii="Times New Roman" w:hAnsi="Times New Roman" w:cs="Times New Roman"/>
          <w:color w:val="000000" w:themeColor="text1"/>
          <w:sz w:val="24"/>
          <w:szCs w:val="24"/>
        </w:rPr>
        <w:t xml:space="preserve">, whose setting is contemporary and in which mothering is a reason for oppression </w:t>
      </w:r>
      <w:r w:rsidR="00015989" w:rsidRPr="00642974">
        <w:rPr>
          <w:rFonts w:ascii="Times New Roman" w:hAnsi="Times New Roman" w:cs="Times New Roman"/>
          <w:color w:val="000000" w:themeColor="text1"/>
          <w:sz w:val="24"/>
          <w:szCs w:val="24"/>
        </w:rPr>
        <w:t xml:space="preserve">and discrimination against </w:t>
      </w:r>
      <w:r w:rsidRPr="00642974">
        <w:rPr>
          <w:rFonts w:ascii="Times New Roman" w:hAnsi="Times New Roman" w:cs="Times New Roman"/>
          <w:color w:val="000000" w:themeColor="text1"/>
          <w:sz w:val="24"/>
          <w:szCs w:val="24"/>
        </w:rPr>
        <w:t xml:space="preserve">women. </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Women live in a patriarchal culture where they are u</w:t>
      </w:r>
      <w:r w:rsidR="00015989" w:rsidRPr="00642974">
        <w:rPr>
          <w:rFonts w:ascii="Times New Roman" w:hAnsi="Times New Roman" w:cs="Times New Roman"/>
          <w:color w:val="000000" w:themeColor="text1"/>
          <w:sz w:val="24"/>
          <w:szCs w:val="24"/>
        </w:rPr>
        <w:t>sed</w:t>
      </w:r>
      <w:r w:rsidRPr="00642974">
        <w:rPr>
          <w:rFonts w:ascii="Times New Roman" w:hAnsi="Times New Roman" w:cs="Times New Roman"/>
          <w:color w:val="000000" w:themeColor="text1"/>
          <w:sz w:val="24"/>
          <w:szCs w:val="24"/>
        </w:rPr>
        <w:t xml:space="preserve"> as </w:t>
      </w:r>
      <w:r w:rsidR="00015989" w:rsidRPr="00642974">
        <w:rPr>
          <w:rFonts w:ascii="Times New Roman" w:hAnsi="Times New Roman" w:cs="Times New Roman"/>
          <w:color w:val="000000" w:themeColor="text1"/>
          <w:sz w:val="24"/>
          <w:szCs w:val="24"/>
        </w:rPr>
        <w:t>commodities and reproductive partners</w:t>
      </w:r>
      <w:r w:rsidRPr="00642974">
        <w:rPr>
          <w:rFonts w:ascii="Times New Roman" w:hAnsi="Times New Roman" w:cs="Times New Roman"/>
          <w:color w:val="000000" w:themeColor="text1"/>
          <w:sz w:val="24"/>
          <w:szCs w:val="24"/>
        </w:rPr>
        <w:t xml:space="preserve">. Paradoxically, </w:t>
      </w:r>
      <w:r w:rsidRPr="00642974">
        <w:rPr>
          <w:rFonts w:ascii="Times New Roman" w:hAnsi="Times New Roman" w:cs="Times New Roman"/>
          <w:i/>
          <w:color w:val="000000" w:themeColor="text1"/>
          <w:sz w:val="24"/>
          <w:szCs w:val="24"/>
        </w:rPr>
        <w:t>Sex and the City</w:t>
      </w:r>
      <w:r w:rsidRPr="00642974">
        <w:rPr>
          <w:rFonts w:ascii="Times New Roman" w:hAnsi="Times New Roman" w:cs="Times New Roman"/>
          <w:color w:val="000000" w:themeColor="text1"/>
          <w:sz w:val="24"/>
          <w:szCs w:val="24"/>
        </w:rPr>
        <w:t xml:space="preserve"> shows motherhood through the eyes of women and not a lot has changed since it was first broadcasted: women, when they have </w:t>
      </w:r>
      <w:r w:rsidR="00015989" w:rsidRPr="00642974">
        <w:rPr>
          <w:rFonts w:ascii="Times New Roman" w:hAnsi="Times New Roman" w:cs="Times New Roman"/>
          <w:color w:val="000000" w:themeColor="text1"/>
          <w:sz w:val="24"/>
          <w:szCs w:val="24"/>
        </w:rPr>
        <w:t>children</w:t>
      </w:r>
      <w:r w:rsidRPr="00642974">
        <w:rPr>
          <w:rFonts w:ascii="Times New Roman" w:hAnsi="Times New Roman" w:cs="Times New Roman"/>
          <w:color w:val="000000" w:themeColor="text1"/>
          <w:sz w:val="24"/>
          <w:szCs w:val="24"/>
        </w:rPr>
        <w:t>, actually need to confront work environment segregation and</w:t>
      </w:r>
      <w:r w:rsidR="001E0F78" w:rsidRPr="00642974">
        <w:rPr>
          <w:rFonts w:ascii="Times New Roman" w:hAnsi="Times New Roman" w:cs="Times New Roman"/>
          <w:color w:val="000000" w:themeColor="text1"/>
          <w:sz w:val="24"/>
          <w:szCs w:val="24"/>
        </w:rPr>
        <w:t xml:space="preserve"> social strain to</w:t>
      </w:r>
      <w:r w:rsidR="005F4F1A">
        <w:rPr>
          <w:rFonts w:ascii="Times New Roman" w:hAnsi="Times New Roman" w:cs="Times New Roman"/>
          <w:color w:val="000000" w:themeColor="text1"/>
          <w:sz w:val="24"/>
          <w:szCs w:val="24"/>
        </w:rPr>
        <w:t xml:space="preserve"> remain at home (</w:t>
      </w:r>
      <w:proofErr w:type="spellStart"/>
      <w:r w:rsidR="005F4F1A">
        <w:rPr>
          <w:rFonts w:ascii="Times New Roman" w:hAnsi="Times New Roman" w:cs="Times New Roman"/>
          <w:color w:val="000000" w:themeColor="text1"/>
          <w:sz w:val="24"/>
          <w:szCs w:val="24"/>
        </w:rPr>
        <w:t>Akass</w:t>
      </w:r>
      <w:proofErr w:type="spellEnd"/>
      <w:r w:rsidR="005F4F1A">
        <w:rPr>
          <w:rFonts w:ascii="Times New Roman" w:hAnsi="Times New Roman" w:cs="Times New Roman"/>
          <w:color w:val="000000" w:themeColor="text1"/>
          <w:sz w:val="24"/>
          <w:szCs w:val="24"/>
        </w:rPr>
        <w:t xml:space="preserve"> &amp; McCabe</w:t>
      </w:r>
      <w:r w:rsidR="001E0F78" w:rsidRPr="00642974">
        <w:rPr>
          <w:rFonts w:ascii="Times New Roman" w:hAnsi="Times New Roman" w:cs="Times New Roman"/>
          <w:color w:val="000000" w:themeColor="text1"/>
          <w:sz w:val="24"/>
          <w:szCs w:val="24"/>
        </w:rPr>
        <w:t xml:space="preserve"> 2004)</w:t>
      </w:r>
      <w:r w:rsidRPr="00642974">
        <w:rPr>
          <w:rFonts w:ascii="Times New Roman" w:hAnsi="Times New Roman" w:cs="Times New Roman"/>
          <w:color w:val="000000" w:themeColor="text1"/>
          <w:sz w:val="24"/>
          <w:szCs w:val="24"/>
        </w:rPr>
        <w:t xml:space="preserve">. Surprisingly, it appears to be that the portrayal of womanhood has gone from a high point with </w:t>
      </w:r>
      <w:r w:rsidRPr="00642974">
        <w:rPr>
          <w:rFonts w:ascii="Times New Roman" w:hAnsi="Times New Roman" w:cs="Times New Roman"/>
          <w:i/>
          <w:color w:val="000000" w:themeColor="text1"/>
          <w:sz w:val="24"/>
          <w:szCs w:val="24"/>
        </w:rPr>
        <w:t>Sex and the City</w:t>
      </w:r>
      <w:r w:rsidRPr="00642974">
        <w:rPr>
          <w:rFonts w:ascii="Times New Roman" w:hAnsi="Times New Roman" w:cs="Times New Roman"/>
          <w:color w:val="000000" w:themeColor="text1"/>
          <w:sz w:val="24"/>
          <w:szCs w:val="24"/>
        </w:rPr>
        <w:t xml:space="preserve"> to a </w:t>
      </w:r>
      <w:r w:rsidR="00015989" w:rsidRPr="00642974">
        <w:rPr>
          <w:rFonts w:ascii="Times New Roman" w:hAnsi="Times New Roman" w:cs="Times New Roman"/>
          <w:color w:val="000000" w:themeColor="text1"/>
          <w:sz w:val="24"/>
          <w:szCs w:val="24"/>
        </w:rPr>
        <w:t>low</w:t>
      </w:r>
      <w:r w:rsidRPr="00642974">
        <w:rPr>
          <w:rFonts w:ascii="Times New Roman" w:hAnsi="Times New Roman" w:cs="Times New Roman"/>
          <w:color w:val="000000" w:themeColor="text1"/>
          <w:sz w:val="24"/>
          <w:szCs w:val="24"/>
        </w:rPr>
        <w:t>. Hence, until women</w:t>
      </w:r>
      <w:r w:rsidR="00015989" w:rsidRPr="00642974">
        <w:rPr>
          <w:rFonts w:ascii="Times New Roman" w:hAnsi="Times New Roman" w:cs="Times New Roman"/>
          <w:color w:val="000000" w:themeColor="text1"/>
          <w:sz w:val="24"/>
          <w:szCs w:val="24"/>
        </w:rPr>
        <w:t xml:space="preserve"> are addressed equally </w:t>
      </w:r>
      <w:r w:rsidRPr="00642974">
        <w:rPr>
          <w:rFonts w:ascii="Times New Roman" w:hAnsi="Times New Roman" w:cs="Times New Roman"/>
          <w:color w:val="000000" w:themeColor="text1"/>
          <w:sz w:val="24"/>
          <w:szCs w:val="24"/>
        </w:rPr>
        <w:t>and decently, womanhood won't ever get away from the patriarchal organization of motherhood</w:t>
      </w:r>
      <w:r w:rsidR="001E0F78" w:rsidRPr="00642974">
        <w:rPr>
          <w:rFonts w:ascii="Times New Roman" w:hAnsi="Times New Roman" w:cs="Times New Roman"/>
          <w:color w:val="000000" w:themeColor="text1"/>
          <w:sz w:val="24"/>
          <w:szCs w:val="24"/>
        </w:rPr>
        <w:t xml:space="preserve">. </w:t>
      </w:r>
    </w:p>
    <w:p w:rsidR="00EE0831" w:rsidRPr="00E92B2C" w:rsidRDefault="00EE0831" w:rsidP="0058602E">
      <w:pPr>
        <w:spacing w:after="0" w:line="480" w:lineRule="auto"/>
        <w:ind w:firstLine="567"/>
        <w:rPr>
          <w:rFonts w:ascii="Times New Roman" w:hAnsi="Times New Roman" w:cs="Times New Roman"/>
          <w:color w:val="000000" w:themeColor="text1"/>
          <w:sz w:val="24"/>
          <w:szCs w:val="24"/>
        </w:rPr>
      </w:pPr>
      <w:r w:rsidRPr="00E92B2C">
        <w:rPr>
          <w:rFonts w:ascii="Times New Roman" w:hAnsi="Times New Roman" w:cs="Times New Roman"/>
          <w:color w:val="000000" w:themeColor="text1"/>
          <w:sz w:val="24"/>
          <w:szCs w:val="24"/>
        </w:rPr>
        <w:t xml:space="preserve">Why intersectional lens </w:t>
      </w:r>
    </w:p>
    <w:p w:rsidR="00EE0831" w:rsidRPr="00642974" w:rsidRDefault="008603DE"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Intersectionality</w:t>
      </w:r>
      <w:r w:rsidR="00EE0831" w:rsidRPr="00642974">
        <w:rPr>
          <w:rFonts w:ascii="Times New Roman" w:hAnsi="Times New Roman" w:cs="Times New Roman"/>
          <w:color w:val="000000" w:themeColor="text1"/>
          <w:sz w:val="24"/>
          <w:szCs w:val="24"/>
        </w:rPr>
        <w:t xml:space="preserve"> is viewed as urgent</w:t>
      </w:r>
      <w:r w:rsidRPr="00642974">
        <w:rPr>
          <w:rFonts w:ascii="Times New Roman" w:hAnsi="Times New Roman" w:cs="Times New Roman"/>
          <w:color w:val="000000" w:themeColor="text1"/>
          <w:sz w:val="24"/>
          <w:szCs w:val="24"/>
        </w:rPr>
        <w:t xml:space="preserve"> consideration</w:t>
      </w:r>
      <w:r w:rsidR="00EE0831" w:rsidRPr="00642974">
        <w:rPr>
          <w:rFonts w:ascii="Times New Roman" w:hAnsi="Times New Roman" w:cs="Times New Roman"/>
          <w:color w:val="000000" w:themeColor="text1"/>
          <w:sz w:val="24"/>
          <w:szCs w:val="24"/>
        </w:rPr>
        <w:t xml:space="preserve"> to </w:t>
      </w:r>
      <w:r w:rsidR="006A7D2F" w:rsidRPr="00642974">
        <w:rPr>
          <w:rFonts w:ascii="Times New Roman" w:hAnsi="Times New Roman" w:cs="Times New Roman"/>
          <w:color w:val="000000" w:themeColor="text1"/>
          <w:sz w:val="24"/>
          <w:szCs w:val="24"/>
        </w:rPr>
        <w:t>social equity</w:t>
      </w:r>
      <w:r w:rsidR="00EE0831" w:rsidRPr="00642974">
        <w:rPr>
          <w:rFonts w:ascii="Times New Roman" w:hAnsi="Times New Roman" w:cs="Times New Roman"/>
          <w:color w:val="000000" w:themeColor="text1"/>
          <w:sz w:val="24"/>
          <w:szCs w:val="24"/>
        </w:rPr>
        <w:t xml:space="preserve"> work. Activists and local area </w:t>
      </w:r>
      <w:r w:rsidRPr="00642974">
        <w:rPr>
          <w:rFonts w:ascii="Times New Roman" w:hAnsi="Times New Roman" w:cs="Times New Roman"/>
          <w:color w:val="000000" w:themeColor="text1"/>
          <w:sz w:val="24"/>
          <w:szCs w:val="24"/>
        </w:rPr>
        <w:t>organization</w:t>
      </w:r>
      <w:r w:rsidR="00EE0831" w:rsidRPr="00642974">
        <w:rPr>
          <w:rFonts w:ascii="Times New Roman" w:hAnsi="Times New Roman" w:cs="Times New Roman"/>
          <w:color w:val="000000" w:themeColor="text1"/>
          <w:sz w:val="24"/>
          <w:szCs w:val="24"/>
        </w:rPr>
        <w:t xml:space="preserve">s are calling for and partaking in more powerful discussions about the distinctions in experience among </w:t>
      </w:r>
      <w:r w:rsidR="006A7D2F"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with various covering personalities. Without an interconnected focal point, occasions and developments that mean to address bad form towards one </w:t>
      </w:r>
      <w:r w:rsidR="006A7D2F" w:rsidRPr="00642974">
        <w:rPr>
          <w:rFonts w:ascii="Times New Roman" w:hAnsi="Times New Roman" w:cs="Times New Roman"/>
          <w:color w:val="000000" w:themeColor="text1"/>
          <w:sz w:val="24"/>
          <w:szCs w:val="24"/>
        </w:rPr>
        <w:t>group</w:t>
      </w:r>
      <w:r w:rsidR="00EE0831" w:rsidRPr="00642974">
        <w:rPr>
          <w:rFonts w:ascii="Times New Roman" w:hAnsi="Times New Roman" w:cs="Times New Roman"/>
          <w:color w:val="000000" w:themeColor="text1"/>
          <w:sz w:val="24"/>
          <w:szCs w:val="24"/>
        </w:rPr>
        <w:t xml:space="preserve"> may wind up propagating frameworks of disparities towards different </w:t>
      </w:r>
      <w:r w:rsidR="006A7D2F" w:rsidRPr="00642974">
        <w:rPr>
          <w:rFonts w:ascii="Times New Roman" w:hAnsi="Times New Roman" w:cs="Times New Roman"/>
          <w:color w:val="000000" w:themeColor="text1"/>
          <w:sz w:val="24"/>
          <w:szCs w:val="24"/>
        </w:rPr>
        <w:lastRenderedPageBreak/>
        <w:t>group</w:t>
      </w:r>
      <w:r w:rsidR="00EE0831" w:rsidRPr="00642974">
        <w:rPr>
          <w:rFonts w:ascii="Times New Roman" w:hAnsi="Times New Roman" w:cs="Times New Roman"/>
          <w:color w:val="000000" w:themeColor="text1"/>
          <w:sz w:val="24"/>
          <w:szCs w:val="24"/>
        </w:rPr>
        <w:t xml:space="preserve">s. </w:t>
      </w:r>
      <w:r w:rsidRPr="00642974">
        <w:rPr>
          <w:rFonts w:ascii="Times New Roman" w:hAnsi="Times New Roman" w:cs="Times New Roman"/>
          <w:color w:val="000000" w:themeColor="text1"/>
          <w:sz w:val="24"/>
          <w:szCs w:val="24"/>
        </w:rPr>
        <w:t>Intersectionality</w:t>
      </w:r>
      <w:r w:rsidR="00EE0831" w:rsidRPr="00642974">
        <w:rPr>
          <w:rFonts w:ascii="Times New Roman" w:hAnsi="Times New Roman" w:cs="Times New Roman"/>
          <w:color w:val="000000" w:themeColor="text1"/>
          <w:sz w:val="24"/>
          <w:szCs w:val="24"/>
        </w:rPr>
        <w:t xml:space="preserve"> completely illuminates </w:t>
      </w:r>
      <w:r w:rsidRPr="00642974">
        <w:rPr>
          <w:rFonts w:ascii="Times New Roman" w:hAnsi="Times New Roman" w:cs="Times New Roman"/>
          <w:color w:val="000000" w:themeColor="text1"/>
          <w:sz w:val="24"/>
          <w:szCs w:val="24"/>
        </w:rPr>
        <w:t>organization</w:t>
      </w:r>
      <w:r w:rsidR="00EE0831" w:rsidRPr="00642974">
        <w:rPr>
          <w:rFonts w:ascii="Times New Roman" w:hAnsi="Times New Roman" w:cs="Times New Roman"/>
          <w:color w:val="000000" w:themeColor="text1"/>
          <w:sz w:val="24"/>
          <w:szCs w:val="24"/>
        </w:rPr>
        <w:t xml:space="preserve">'s work, by empowering nuanced discussions around imbalance in </w:t>
      </w:r>
      <w:r w:rsidRPr="00642974">
        <w:rPr>
          <w:rFonts w:ascii="Times New Roman" w:hAnsi="Times New Roman" w:cs="Times New Roman"/>
          <w:color w:val="000000" w:themeColor="text1"/>
          <w:sz w:val="24"/>
          <w:szCs w:val="24"/>
        </w:rPr>
        <w:t>organization</w:t>
      </w:r>
      <w:r w:rsidR="00EE0831" w:rsidRPr="00642974">
        <w:rPr>
          <w:rFonts w:ascii="Times New Roman" w:hAnsi="Times New Roman" w:cs="Times New Roman"/>
          <w:color w:val="000000" w:themeColor="text1"/>
          <w:sz w:val="24"/>
          <w:szCs w:val="24"/>
        </w:rPr>
        <w:t xml:space="preserve">s. It </w:t>
      </w:r>
      <w:r w:rsidRPr="00642974">
        <w:rPr>
          <w:rFonts w:ascii="Times New Roman" w:hAnsi="Times New Roman" w:cs="Times New Roman"/>
          <w:color w:val="000000" w:themeColor="text1"/>
          <w:sz w:val="24"/>
          <w:szCs w:val="24"/>
        </w:rPr>
        <w:t>enlightens us to disparities</w:t>
      </w:r>
      <w:r w:rsidR="00EE0831" w:rsidRPr="00642974">
        <w:rPr>
          <w:rFonts w:ascii="Times New Roman" w:hAnsi="Times New Roman" w:cs="Times New Roman"/>
          <w:color w:val="000000" w:themeColor="text1"/>
          <w:sz w:val="24"/>
          <w:szCs w:val="24"/>
        </w:rPr>
        <w:t xml:space="preserve"> among women of </w:t>
      </w:r>
      <w:proofErr w:type="spellStart"/>
      <w:r w:rsidRPr="00642974">
        <w:rPr>
          <w:rFonts w:ascii="Times New Roman" w:hAnsi="Times New Roman" w:cs="Times New Roman"/>
          <w:color w:val="000000" w:themeColor="text1"/>
          <w:sz w:val="24"/>
          <w:szCs w:val="24"/>
        </w:rPr>
        <w:t>color</w:t>
      </w:r>
      <w:proofErr w:type="spellEnd"/>
      <w:r w:rsidR="00EE0831" w:rsidRPr="00642974">
        <w:rPr>
          <w:rFonts w:ascii="Times New Roman" w:hAnsi="Times New Roman" w:cs="Times New Roman"/>
          <w:color w:val="000000" w:themeColor="text1"/>
          <w:sz w:val="24"/>
          <w:szCs w:val="24"/>
        </w:rPr>
        <w:t xml:space="preserve">, gives pathways to our childhood </w:t>
      </w:r>
      <w:r w:rsidRPr="00642974">
        <w:rPr>
          <w:rFonts w:ascii="Times New Roman" w:hAnsi="Times New Roman" w:cs="Times New Roman"/>
          <w:color w:val="000000" w:themeColor="text1"/>
          <w:sz w:val="24"/>
          <w:szCs w:val="24"/>
        </w:rPr>
        <w:t>leaders on identity, and is critical to advocacy work</w:t>
      </w:r>
      <w:r w:rsidR="00EE0831" w:rsidRPr="00642974">
        <w:rPr>
          <w:rFonts w:ascii="Times New Roman" w:hAnsi="Times New Roman" w:cs="Times New Roman"/>
          <w:color w:val="000000" w:themeColor="text1"/>
          <w:sz w:val="24"/>
          <w:szCs w:val="24"/>
        </w:rPr>
        <w:t xml:space="preserve">. </w:t>
      </w:r>
    </w:p>
    <w:p w:rsidR="00EE0831" w:rsidRPr="00E92B2C" w:rsidRDefault="006A7D2F" w:rsidP="0058602E">
      <w:pPr>
        <w:spacing w:after="0" w:line="480" w:lineRule="auto"/>
        <w:ind w:firstLine="567"/>
        <w:rPr>
          <w:rFonts w:ascii="Times New Roman" w:hAnsi="Times New Roman" w:cs="Times New Roman"/>
          <w:color w:val="000000" w:themeColor="text1"/>
          <w:sz w:val="24"/>
          <w:szCs w:val="24"/>
        </w:rPr>
      </w:pPr>
      <w:r w:rsidRPr="00E92B2C">
        <w:rPr>
          <w:rFonts w:ascii="Times New Roman" w:hAnsi="Times New Roman" w:cs="Times New Roman"/>
          <w:color w:val="000000" w:themeColor="text1"/>
          <w:sz w:val="24"/>
          <w:szCs w:val="24"/>
        </w:rPr>
        <w:t>Way</w:t>
      </w:r>
      <w:r w:rsidR="00EE0831" w:rsidRPr="00E92B2C">
        <w:rPr>
          <w:rFonts w:ascii="Times New Roman" w:hAnsi="Times New Roman" w:cs="Times New Roman"/>
          <w:color w:val="000000" w:themeColor="text1"/>
          <w:sz w:val="24"/>
          <w:szCs w:val="24"/>
        </w:rPr>
        <w:t xml:space="preserve"> Forward </w:t>
      </w:r>
    </w:p>
    <w:p w:rsidR="00EE0831" w:rsidRPr="00642974" w:rsidRDefault="008603DE"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Recognize differences</w:t>
      </w:r>
      <w:r w:rsidR="00EE0831" w:rsidRPr="00642974">
        <w:rPr>
          <w:rFonts w:ascii="Times New Roman" w:hAnsi="Times New Roman" w:cs="Times New Roman"/>
          <w:color w:val="000000" w:themeColor="text1"/>
          <w:sz w:val="24"/>
          <w:szCs w:val="24"/>
        </w:rPr>
        <w:t xml:space="preserve">: Oftentimes, it is simpler to accept and to disclose to others that "all women feel" a specific way or that "LGBTQ+ </w:t>
      </w:r>
      <w:r w:rsidR="006A7D2F"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accept" some normal </w:t>
      </w:r>
      <w:r w:rsidRPr="00642974">
        <w:rPr>
          <w:rFonts w:ascii="Times New Roman" w:hAnsi="Times New Roman" w:cs="Times New Roman"/>
          <w:color w:val="000000" w:themeColor="text1"/>
          <w:sz w:val="24"/>
          <w:szCs w:val="24"/>
        </w:rPr>
        <w:t>understanding</w:t>
      </w:r>
      <w:r w:rsidR="00EE0831" w:rsidRPr="00642974">
        <w:rPr>
          <w:rFonts w:ascii="Times New Roman" w:hAnsi="Times New Roman" w:cs="Times New Roman"/>
          <w:color w:val="000000" w:themeColor="text1"/>
          <w:sz w:val="24"/>
          <w:szCs w:val="24"/>
        </w:rPr>
        <w:t xml:space="preserve">, however this doesn't reflect reality. We should </w:t>
      </w:r>
      <w:r w:rsidRPr="00642974">
        <w:rPr>
          <w:rFonts w:ascii="Times New Roman" w:hAnsi="Times New Roman" w:cs="Times New Roman"/>
          <w:color w:val="000000" w:themeColor="text1"/>
          <w:sz w:val="24"/>
          <w:szCs w:val="24"/>
        </w:rPr>
        <w:t>recognize</w:t>
      </w:r>
      <w:r w:rsidR="00EE0831" w:rsidRPr="00642974">
        <w:rPr>
          <w:rFonts w:ascii="Times New Roman" w:hAnsi="Times New Roman" w:cs="Times New Roman"/>
          <w:color w:val="000000" w:themeColor="text1"/>
          <w:sz w:val="24"/>
          <w:szCs w:val="24"/>
        </w:rPr>
        <w:t xml:space="preserve"> that all interesting encounters of personality, and especially ones that include numerous </w:t>
      </w:r>
      <w:r w:rsidRPr="00642974">
        <w:rPr>
          <w:rFonts w:ascii="Times New Roman" w:hAnsi="Times New Roman" w:cs="Times New Roman"/>
          <w:color w:val="000000" w:themeColor="text1"/>
          <w:sz w:val="24"/>
          <w:szCs w:val="24"/>
        </w:rPr>
        <w:t xml:space="preserve">overlapping </w:t>
      </w:r>
      <w:r w:rsidR="00EE0831" w:rsidRPr="00642974">
        <w:rPr>
          <w:rFonts w:ascii="Times New Roman" w:hAnsi="Times New Roman" w:cs="Times New Roman"/>
          <w:color w:val="000000" w:themeColor="text1"/>
          <w:sz w:val="24"/>
          <w:szCs w:val="24"/>
        </w:rPr>
        <w:t xml:space="preserve">persecutions, are legitimate. </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Try not to avoid </w:t>
      </w:r>
      <w:r w:rsidR="008603DE" w:rsidRPr="00642974">
        <w:rPr>
          <w:rFonts w:ascii="Times New Roman" w:hAnsi="Times New Roman" w:cs="Times New Roman"/>
          <w:color w:val="000000" w:themeColor="text1"/>
          <w:sz w:val="24"/>
          <w:szCs w:val="24"/>
        </w:rPr>
        <w:t>recognizing</w:t>
      </w:r>
      <w:r w:rsidRPr="00642974">
        <w:rPr>
          <w:rFonts w:ascii="Times New Roman" w:hAnsi="Times New Roman" w:cs="Times New Roman"/>
          <w:color w:val="000000" w:themeColor="text1"/>
          <w:sz w:val="24"/>
          <w:szCs w:val="24"/>
        </w:rPr>
        <w:t xml:space="preserve"> that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experience the world contrastingly dependent on their </w:t>
      </w:r>
      <w:r w:rsidR="008603DE" w:rsidRPr="00642974">
        <w:rPr>
          <w:rFonts w:ascii="Times New Roman" w:hAnsi="Times New Roman" w:cs="Times New Roman"/>
          <w:color w:val="000000" w:themeColor="text1"/>
          <w:sz w:val="24"/>
          <w:szCs w:val="24"/>
        </w:rPr>
        <w:t>overlapping</w:t>
      </w:r>
      <w:r w:rsidRPr="00642974">
        <w:rPr>
          <w:rFonts w:ascii="Times New Roman" w:hAnsi="Times New Roman" w:cs="Times New Roman"/>
          <w:color w:val="000000" w:themeColor="text1"/>
          <w:sz w:val="24"/>
          <w:szCs w:val="24"/>
        </w:rPr>
        <w:t xml:space="preserve"> personality markers. Due to the manner in which we have been associated to keep taking care of frameworks of abuse, we regularly feel it is inconsiderate to officially </w:t>
      </w:r>
      <w:r w:rsidR="003F7F01" w:rsidRPr="00642974">
        <w:rPr>
          <w:rFonts w:ascii="Times New Roman" w:hAnsi="Times New Roman" w:cs="Times New Roman"/>
          <w:color w:val="000000" w:themeColor="text1"/>
          <w:sz w:val="24"/>
          <w:szCs w:val="24"/>
        </w:rPr>
        <w:t>recognize</w:t>
      </w:r>
      <w:r w:rsidRPr="00642974">
        <w:rPr>
          <w:rFonts w:ascii="Times New Roman" w:hAnsi="Times New Roman" w:cs="Times New Roman"/>
          <w:color w:val="000000" w:themeColor="text1"/>
          <w:sz w:val="24"/>
          <w:szCs w:val="24"/>
        </w:rPr>
        <w:t xml:space="preserve"> others' distinction. We see this in how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are awkward naming someone else's apparent race or requesting somebody's </w:t>
      </w:r>
      <w:r w:rsidR="008603DE" w:rsidRPr="00642974">
        <w:rPr>
          <w:rFonts w:ascii="Times New Roman" w:hAnsi="Times New Roman" w:cs="Times New Roman"/>
          <w:color w:val="000000" w:themeColor="text1"/>
          <w:sz w:val="24"/>
          <w:szCs w:val="24"/>
        </w:rPr>
        <w:t>favoured</w:t>
      </w:r>
      <w:r w:rsidRPr="00642974">
        <w:rPr>
          <w:rFonts w:ascii="Times New Roman" w:hAnsi="Times New Roman" w:cs="Times New Roman"/>
          <w:color w:val="000000" w:themeColor="text1"/>
          <w:sz w:val="24"/>
          <w:szCs w:val="24"/>
        </w:rPr>
        <w:t xml:space="preserve"> pronouns. Notwithstanding, we should </w:t>
      </w:r>
      <w:r w:rsidR="003F7F01" w:rsidRPr="00642974">
        <w:rPr>
          <w:rFonts w:ascii="Times New Roman" w:hAnsi="Times New Roman" w:cs="Times New Roman"/>
          <w:color w:val="000000" w:themeColor="text1"/>
          <w:sz w:val="24"/>
          <w:szCs w:val="24"/>
        </w:rPr>
        <w:t>recognize</w:t>
      </w:r>
      <w:r w:rsidRPr="00642974">
        <w:rPr>
          <w:rFonts w:ascii="Times New Roman" w:hAnsi="Times New Roman" w:cs="Times New Roman"/>
          <w:color w:val="000000" w:themeColor="text1"/>
          <w:sz w:val="24"/>
          <w:szCs w:val="24"/>
        </w:rPr>
        <w:t xml:space="preserve"> these ways of life as an approach to venture past our </w:t>
      </w:r>
      <w:r w:rsidR="008603DE" w:rsidRPr="00642974">
        <w:rPr>
          <w:rFonts w:ascii="Times New Roman" w:hAnsi="Times New Roman" w:cs="Times New Roman"/>
          <w:color w:val="000000" w:themeColor="text1"/>
          <w:sz w:val="24"/>
          <w:szCs w:val="24"/>
        </w:rPr>
        <w:t>assumption</w:t>
      </w:r>
      <w:r w:rsidRPr="00642974">
        <w:rPr>
          <w:rFonts w:ascii="Times New Roman" w:hAnsi="Times New Roman" w:cs="Times New Roman"/>
          <w:color w:val="000000" w:themeColor="text1"/>
          <w:sz w:val="24"/>
          <w:szCs w:val="24"/>
        </w:rPr>
        <w:t xml:space="preserve"> that our experience is normal. One method of doing so is the </w:t>
      </w:r>
      <w:r w:rsidR="008603DE" w:rsidRPr="00642974">
        <w:rPr>
          <w:rFonts w:ascii="Times New Roman" w:hAnsi="Times New Roman" w:cs="Times New Roman"/>
          <w:color w:val="000000" w:themeColor="text1"/>
          <w:sz w:val="24"/>
          <w:szCs w:val="24"/>
        </w:rPr>
        <w:t>point at which one goes to rallies;</w:t>
      </w:r>
      <w:r w:rsidRPr="00642974">
        <w:rPr>
          <w:rFonts w:ascii="Times New Roman" w:hAnsi="Times New Roman" w:cs="Times New Roman"/>
          <w:color w:val="000000" w:themeColor="text1"/>
          <w:sz w:val="24"/>
          <w:szCs w:val="24"/>
        </w:rPr>
        <w:t xml:space="preserve"> investigate</w:t>
      </w:r>
      <w:r w:rsidR="005F4F1A">
        <w:rPr>
          <w:rFonts w:ascii="Times New Roman" w:hAnsi="Times New Roman" w:cs="Times New Roman"/>
          <w:color w:val="000000" w:themeColor="text1"/>
          <w:sz w:val="24"/>
          <w:szCs w:val="24"/>
        </w:rPr>
        <w:t xml:space="preserve"> the signs that others hold (YB</w:t>
      </w:r>
      <w:r w:rsidRPr="00642974">
        <w:rPr>
          <w:rFonts w:ascii="Times New Roman" w:hAnsi="Times New Roman" w:cs="Times New Roman"/>
          <w:color w:val="000000" w:themeColor="text1"/>
          <w:sz w:val="24"/>
          <w:szCs w:val="24"/>
        </w:rPr>
        <w:t xml:space="preserve"> 2017). </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Stay away from </w:t>
      </w:r>
      <w:r w:rsidR="003F7F01" w:rsidRPr="00642974">
        <w:rPr>
          <w:rFonts w:ascii="Times New Roman" w:hAnsi="Times New Roman" w:cs="Times New Roman"/>
          <w:color w:val="000000" w:themeColor="text1"/>
          <w:sz w:val="24"/>
          <w:szCs w:val="24"/>
        </w:rPr>
        <w:t>oversimplified</w:t>
      </w:r>
      <w:r w:rsidRPr="00642974">
        <w:rPr>
          <w:rFonts w:ascii="Times New Roman" w:hAnsi="Times New Roman" w:cs="Times New Roman"/>
          <w:color w:val="000000" w:themeColor="text1"/>
          <w:sz w:val="24"/>
          <w:szCs w:val="24"/>
        </w:rPr>
        <w:t xml:space="preserve"> language: Once we </w:t>
      </w:r>
      <w:r w:rsidR="003F7F01" w:rsidRPr="00642974">
        <w:rPr>
          <w:rFonts w:ascii="Times New Roman" w:hAnsi="Times New Roman" w:cs="Times New Roman"/>
          <w:color w:val="000000" w:themeColor="text1"/>
          <w:sz w:val="24"/>
          <w:szCs w:val="24"/>
        </w:rPr>
        <w:t>recognize</w:t>
      </w:r>
      <w:r w:rsidRPr="00642974">
        <w:rPr>
          <w:rFonts w:ascii="Times New Roman" w:hAnsi="Times New Roman" w:cs="Times New Roman"/>
          <w:color w:val="000000" w:themeColor="text1"/>
          <w:sz w:val="24"/>
          <w:szCs w:val="24"/>
        </w:rPr>
        <w:t xml:space="preserve"> this distinction, we can move away from language that looks to characterize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by a particular personality. By </w:t>
      </w:r>
      <w:r w:rsidR="003F7F01" w:rsidRPr="00642974">
        <w:rPr>
          <w:rFonts w:ascii="Times New Roman" w:hAnsi="Times New Roman" w:cs="Times New Roman"/>
          <w:color w:val="000000" w:themeColor="text1"/>
          <w:sz w:val="24"/>
          <w:szCs w:val="24"/>
        </w:rPr>
        <w:t>avoiding</w:t>
      </w:r>
      <w:r w:rsidRPr="00642974">
        <w:rPr>
          <w:rFonts w:ascii="Times New Roman" w:hAnsi="Times New Roman" w:cs="Times New Roman"/>
          <w:color w:val="000000" w:themeColor="text1"/>
          <w:sz w:val="24"/>
          <w:szCs w:val="24"/>
        </w:rPr>
        <w:t xml:space="preserve"> from language that accepts our own encounters are standard, we can free ourselves up to tuning in to others' perspectives. </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Look for different perspectives: Explore the accounts of those with unexpected interlocking personalities in comparison to you. This incorporates encircle yourself with ot</w:t>
      </w:r>
      <w:r w:rsidR="003F7F01" w:rsidRPr="00642974">
        <w:rPr>
          <w:rFonts w:ascii="Times New Roman" w:hAnsi="Times New Roman" w:cs="Times New Roman"/>
          <w:color w:val="000000" w:themeColor="text1"/>
          <w:sz w:val="24"/>
          <w:szCs w:val="24"/>
        </w:rPr>
        <w:t>hers with contrasting entwined identities</w:t>
      </w:r>
      <w:r w:rsidRPr="00642974">
        <w:rPr>
          <w:rFonts w:ascii="Times New Roman" w:hAnsi="Times New Roman" w:cs="Times New Roman"/>
          <w:color w:val="000000" w:themeColor="text1"/>
          <w:sz w:val="24"/>
          <w:szCs w:val="24"/>
        </w:rPr>
        <w:t>, however remember that peri</w:t>
      </w:r>
      <w:r w:rsidR="003F7F01" w:rsidRPr="00642974">
        <w:rPr>
          <w:rFonts w:ascii="Times New Roman" w:hAnsi="Times New Roman" w:cs="Times New Roman"/>
          <w:color w:val="000000" w:themeColor="text1"/>
          <w:sz w:val="24"/>
          <w:szCs w:val="24"/>
        </w:rPr>
        <w:t xml:space="preserve">odically, in any </w:t>
      </w:r>
      <w:r w:rsidR="003F7F01" w:rsidRPr="00642974">
        <w:rPr>
          <w:rFonts w:ascii="Times New Roman" w:hAnsi="Times New Roman" w:cs="Times New Roman"/>
          <w:color w:val="000000" w:themeColor="text1"/>
          <w:sz w:val="24"/>
          <w:szCs w:val="24"/>
        </w:rPr>
        <w:lastRenderedPageBreak/>
        <w:t>event, when one has a</w:t>
      </w:r>
      <w:r w:rsidRPr="00642974">
        <w:rPr>
          <w:rFonts w:ascii="Times New Roman" w:hAnsi="Times New Roman" w:cs="Times New Roman"/>
          <w:color w:val="000000" w:themeColor="text1"/>
          <w:sz w:val="24"/>
          <w:szCs w:val="24"/>
        </w:rPr>
        <w:t xml:space="preserve"> assorted </w:t>
      </w:r>
      <w:r w:rsidR="006A7D2F" w:rsidRPr="00642974">
        <w:rPr>
          <w:rFonts w:ascii="Times New Roman" w:hAnsi="Times New Roman" w:cs="Times New Roman"/>
          <w:color w:val="000000" w:themeColor="text1"/>
          <w:sz w:val="24"/>
          <w:szCs w:val="24"/>
        </w:rPr>
        <w:t>group of people</w:t>
      </w:r>
      <w:r w:rsidRPr="00642974">
        <w:rPr>
          <w:rFonts w:ascii="Times New Roman" w:hAnsi="Times New Roman" w:cs="Times New Roman"/>
          <w:color w:val="000000" w:themeColor="text1"/>
          <w:sz w:val="24"/>
          <w:szCs w:val="24"/>
        </w:rPr>
        <w:t xml:space="preserve"> in a lobbyist space, it falls on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to instruct others about the mistreatments they face. At the point when these </w:t>
      </w:r>
      <w:r w:rsidR="006A7D2F" w:rsidRPr="00642974">
        <w:rPr>
          <w:rFonts w:ascii="Times New Roman" w:hAnsi="Times New Roman" w:cs="Times New Roman"/>
          <w:color w:val="000000" w:themeColor="text1"/>
          <w:sz w:val="24"/>
          <w:szCs w:val="24"/>
        </w:rPr>
        <w:t>people</w:t>
      </w:r>
      <w:r w:rsidRPr="00642974">
        <w:rPr>
          <w:rFonts w:ascii="Times New Roman" w:hAnsi="Times New Roman" w:cs="Times New Roman"/>
          <w:color w:val="000000" w:themeColor="text1"/>
          <w:sz w:val="24"/>
          <w:szCs w:val="24"/>
        </w:rPr>
        <w:t xml:space="preserve"> share their encounters, a</w:t>
      </w:r>
      <w:r w:rsidR="003F7F01" w:rsidRPr="00642974">
        <w:rPr>
          <w:rFonts w:ascii="Times New Roman" w:hAnsi="Times New Roman" w:cs="Times New Roman"/>
          <w:color w:val="000000" w:themeColor="text1"/>
          <w:sz w:val="24"/>
          <w:szCs w:val="24"/>
        </w:rPr>
        <w:t xml:space="preserve">ccept the open door to tune in </w:t>
      </w:r>
      <w:r w:rsidRPr="00642974">
        <w:rPr>
          <w:rFonts w:ascii="Times New Roman" w:hAnsi="Times New Roman" w:cs="Times New Roman"/>
          <w:color w:val="000000" w:themeColor="text1"/>
          <w:sz w:val="24"/>
          <w:szCs w:val="24"/>
        </w:rPr>
        <w:t xml:space="preserve">(YB 2017). </w:t>
      </w:r>
    </w:p>
    <w:p w:rsidR="00EE0831" w:rsidRPr="00642974" w:rsidRDefault="006A7D2F"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Show up:</w:t>
      </w:r>
      <w:r w:rsidR="00EE0831" w:rsidRPr="00642974">
        <w:rPr>
          <w:rFonts w:ascii="Times New Roman" w:hAnsi="Times New Roman" w:cs="Times New Roman"/>
          <w:color w:val="000000" w:themeColor="text1"/>
          <w:sz w:val="24"/>
          <w:szCs w:val="24"/>
        </w:rPr>
        <w:t xml:space="preserve"> Do not expect </w:t>
      </w:r>
      <w:r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who face various </w:t>
      </w:r>
      <w:r w:rsidR="003F7F01" w:rsidRPr="00642974">
        <w:rPr>
          <w:rFonts w:ascii="Times New Roman" w:hAnsi="Times New Roman" w:cs="Times New Roman"/>
          <w:color w:val="000000" w:themeColor="text1"/>
          <w:sz w:val="24"/>
          <w:szCs w:val="24"/>
        </w:rPr>
        <w:t>systems</w:t>
      </w:r>
      <w:r w:rsidR="00EE0831" w:rsidRPr="00642974">
        <w:rPr>
          <w:rFonts w:ascii="Times New Roman" w:hAnsi="Times New Roman" w:cs="Times New Roman"/>
          <w:color w:val="000000" w:themeColor="text1"/>
          <w:sz w:val="24"/>
          <w:szCs w:val="24"/>
        </w:rPr>
        <w:t xml:space="preserve"> of abuse to revitalize for causes you care about </w:t>
      </w:r>
      <w:r w:rsidR="003F7F01" w:rsidRPr="00642974">
        <w:rPr>
          <w:rFonts w:ascii="Times New Roman" w:hAnsi="Times New Roman" w:cs="Times New Roman"/>
          <w:color w:val="000000" w:themeColor="text1"/>
          <w:sz w:val="24"/>
          <w:szCs w:val="24"/>
        </w:rPr>
        <w:t>in the event that one does not</w:t>
      </w:r>
      <w:r w:rsidR="00EE0831" w:rsidRPr="00642974">
        <w:rPr>
          <w:rFonts w:ascii="Times New Roman" w:hAnsi="Times New Roman" w:cs="Times New Roman"/>
          <w:color w:val="000000" w:themeColor="text1"/>
          <w:sz w:val="24"/>
          <w:szCs w:val="24"/>
        </w:rPr>
        <w:t xml:space="preserve"> mobilize for theirs. As you </w:t>
      </w:r>
      <w:r w:rsidR="003F7F01" w:rsidRPr="00642974">
        <w:rPr>
          <w:rFonts w:ascii="Times New Roman" w:hAnsi="Times New Roman" w:cs="Times New Roman"/>
          <w:color w:val="000000" w:themeColor="text1"/>
          <w:sz w:val="24"/>
          <w:szCs w:val="24"/>
        </w:rPr>
        <w:t>hear</w:t>
      </w:r>
      <w:r w:rsidR="00EE0831" w:rsidRPr="00642974">
        <w:rPr>
          <w:rFonts w:ascii="Times New Roman" w:hAnsi="Times New Roman" w:cs="Times New Roman"/>
          <w:color w:val="000000" w:themeColor="text1"/>
          <w:sz w:val="24"/>
          <w:szCs w:val="24"/>
        </w:rPr>
        <w:t xml:space="preserve"> of issues others face, find out about the work that is as of now being done around these subjects. Tune in and concede to the </w:t>
      </w:r>
      <w:r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who live with these interconnected characters every day. </w:t>
      </w:r>
    </w:p>
    <w:p w:rsidR="006A7D2F" w:rsidRPr="00642974" w:rsidRDefault="006A7D2F" w:rsidP="0058602E">
      <w:pPr>
        <w:spacing w:after="0" w:line="480" w:lineRule="auto"/>
        <w:ind w:firstLine="567"/>
        <w:rPr>
          <w:rFonts w:ascii="Times New Roman" w:hAnsi="Times New Roman" w:cs="Times New Roman"/>
          <w:color w:val="000000" w:themeColor="text1"/>
          <w:sz w:val="24"/>
          <w:szCs w:val="24"/>
        </w:rPr>
      </w:pPr>
      <w:r w:rsidRPr="005F4F1A">
        <w:rPr>
          <w:rFonts w:ascii="Times New Roman" w:hAnsi="Times New Roman" w:cs="Times New Roman"/>
          <w:color w:val="000000" w:themeColor="text1"/>
          <w:sz w:val="24"/>
          <w:szCs w:val="24"/>
        </w:rPr>
        <w:t>Conclusion</w:t>
      </w:r>
    </w:p>
    <w:p w:rsidR="00EE0831" w:rsidRPr="00642974" w:rsidRDefault="00EE083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The media too </w:t>
      </w:r>
      <w:r w:rsidR="003F7F01" w:rsidRPr="00642974">
        <w:rPr>
          <w:rFonts w:ascii="Times New Roman" w:hAnsi="Times New Roman" w:cs="Times New Roman"/>
          <w:color w:val="000000" w:themeColor="text1"/>
          <w:sz w:val="24"/>
          <w:szCs w:val="24"/>
        </w:rPr>
        <w:t>has a role</w:t>
      </w:r>
      <w:r w:rsidRPr="00642974">
        <w:rPr>
          <w:rFonts w:ascii="Times New Roman" w:hAnsi="Times New Roman" w:cs="Times New Roman"/>
          <w:color w:val="000000" w:themeColor="text1"/>
          <w:sz w:val="24"/>
          <w:szCs w:val="24"/>
        </w:rPr>
        <w:t xml:space="preserve"> in supporting predominant standards through its advancement and dissemination of </w:t>
      </w:r>
      <w:r w:rsidR="003F7F01" w:rsidRPr="00642974">
        <w:rPr>
          <w:rFonts w:ascii="Times New Roman" w:hAnsi="Times New Roman" w:cs="Times New Roman"/>
          <w:color w:val="000000" w:themeColor="text1"/>
          <w:sz w:val="24"/>
          <w:szCs w:val="24"/>
        </w:rPr>
        <w:t>opinion</w:t>
      </w:r>
      <w:r w:rsidRPr="00642974">
        <w:rPr>
          <w:rFonts w:ascii="Times New Roman" w:hAnsi="Times New Roman" w:cs="Times New Roman"/>
          <w:color w:val="000000" w:themeColor="text1"/>
          <w:sz w:val="24"/>
          <w:szCs w:val="24"/>
        </w:rPr>
        <w:t xml:space="preserve"> to people in general. In the course of recent years, famous TV programs portraying varieties of women' maternal </w:t>
      </w:r>
      <w:r w:rsidR="003F7F01" w:rsidRPr="00642974">
        <w:rPr>
          <w:rFonts w:ascii="Times New Roman" w:hAnsi="Times New Roman" w:cs="Times New Roman"/>
          <w:color w:val="000000" w:themeColor="text1"/>
          <w:sz w:val="24"/>
          <w:szCs w:val="24"/>
        </w:rPr>
        <w:t>roles</w:t>
      </w:r>
      <w:r w:rsidRPr="00642974">
        <w:rPr>
          <w:rFonts w:ascii="Times New Roman" w:hAnsi="Times New Roman" w:cs="Times New Roman"/>
          <w:color w:val="000000" w:themeColor="text1"/>
          <w:sz w:val="24"/>
          <w:szCs w:val="24"/>
        </w:rPr>
        <w:t xml:space="preserve"> have changed to suit prevailing talks about motherhood. Early depictions of women in the pre-</w:t>
      </w:r>
      <w:r w:rsidR="003F7F01" w:rsidRPr="00642974">
        <w:rPr>
          <w:rFonts w:ascii="Times New Roman" w:hAnsi="Times New Roman" w:cs="Times New Roman"/>
          <w:color w:val="000000" w:themeColor="text1"/>
          <w:sz w:val="24"/>
          <w:szCs w:val="24"/>
        </w:rPr>
        <w:t>feminist</w:t>
      </w:r>
      <w:r w:rsidRPr="00642974">
        <w:rPr>
          <w:rFonts w:ascii="Times New Roman" w:hAnsi="Times New Roman" w:cs="Times New Roman"/>
          <w:color w:val="000000" w:themeColor="text1"/>
          <w:sz w:val="24"/>
          <w:szCs w:val="24"/>
        </w:rPr>
        <w:t xml:space="preserve"> time were found in </w:t>
      </w:r>
      <w:r w:rsidR="003F7F01" w:rsidRPr="00642974">
        <w:rPr>
          <w:rFonts w:ascii="Times New Roman" w:hAnsi="Times New Roman" w:cs="Times New Roman"/>
          <w:color w:val="000000" w:themeColor="text1"/>
          <w:sz w:val="24"/>
          <w:szCs w:val="24"/>
        </w:rPr>
        <w:t>television shows</w:t>
      </w:r>
      <w:r w:rsidRPr="00642974">
        <w:rPr>
          <w:rFonts w:ascii="Times New Roman" w:hAnsi="Times New Roman" w:cs="Times New Roman"/>
          <w:color w:val="000000" w:themeColor="text1"/>
          <w:sz w:val="24"/>
          <w:szCs w:val="24"/>
        </w:rPr>
        <w:t xml:space="preserve"> like </w:t>
      </w:r>
      <w:r w:rsidRPr="00642974">
        <w:rPr>
          <w:rFonts w:ascii="Times New Roman" w:hAnsi="Times New Roman" w:cs="Times New Roman"/>
          <w:i/>
          <w:color w:val="000000" w:themeColor="text1"/>
          <w:sz w:val="24"/>
          <w:szCs w:val="24"/>
        </w:rPr>
        <w:t>I Love Lucy (1951–1957)</w:t>
      </w:r>
      <w:proofErr w:type="gramStart"/>
      <w:r w:rsidRPr="00642974">
        <w:rPr>
          <w:rFonts w:ascii="Times New Roman" w:hAnsi="Times New Roman" w:cs="Times New Roman"/>
          <w:i/>
          <w:color w:val="000000" w:themeColor="text1"/>
          <w:sz w:val="24"/>
          <w:szCs w:val="24"/>
        </w:rPr>
        <w:t>,</w:t>
      </w:r>
      <w:proofErr w:type="gramEnd"/>
      <w:r w:rsidRPr="00642974">
        <w:rPr>
          <w:rFonts w:ascii="Times New Roman" w:hAnsi="Times New Roman" w:cs="Times New Roman"/>
          <w:i/>
          <w:color w:val="000000" w:themeColor="text1"/>
          <w:sz w:val="24"/>
          <w:szCs w:val="24"/>
        </w:rPr>
        <w:t xml:space="preserve"> Leave it to Beaver (1957–1963)</w:t>
      </w:r>
      <w:r w:rsidRPr="00642974">
        <w:rPr>
          <w:rFonts w:ascii="Times New Roman" w:hAnsi="Times New Roman" w:cs="Times New Roman"/>
          <w:color w:val="000000" w:themeColor="text1"/>
          <w:sz w:val="24"/>
          <w:szCs w:val="24"/>
        </w:rPr>
        <w:t xml:space="preserve"> and </w:t>
      </w:r>
      <w:r w:rsidRPr="00642974">
        <w:rPr>
          <w:rFonts w:ascii="Times New Roman" w:hAnsi="Times New Roman" w:cs="Times New Roman"/>
          <w:i/>
          <w:color w:val="000000" w:themeColor="text1"/>
          <w:sz w:val="24"/>
          <w:szCs w:val="24"/>
        </w:rPr>
        <w:t>Father Knows Best (1954–1960),</w:t>
      </w:r>
      <w:r w:rsidR="003F7F01" w:rsidRPr="00642974">
        <w:rPr>
          <w:rFonts w:ascii="Times New Roman" w:hAnsi="Times New Roman" w:cs="Times New Roman"/>
          <w:color w:val="000000" w:themeColor="text1"/>
          <w:sz w:val="24"/>
          <w:szCs w:val="24"/>
        </w:rPr>
        <w:t xml:space="preserve"> which generally portrayed</w:t>
      </w:r>
      <w:r w:rsidRPr="00642974">
        <w:rPr>
          <w:rFonts w:ascii="Times New Roman" w:hAnsi="Times New Roman" w:cs="Times New Roman"/>
          <w:color w:val="000000" w:themeColor="text1"/>
          <w:sz w:val="24"/>
          <w:szCs w:val="24"/>
        </w:rPr>
        <w:t xml:space="preserve"> women as </w:t>
      </w:r>
      <w:r w:rsidR="003F7F01" w:rsidRPr="00642974">
        <w:rPr>
          <w:rFonts w:ascii="Times New Roman" w:hAnsi="Times New Roman" w:cs="Times New Roman"/>
          <w:color w:val="000000" w:themeColor="text1"/>
          <w:sz w:val="24"/>
          <w:szCs w:val="24"/>
        </w:rPr>
        <w:t>happy</w:t>
      </w:r>
      <w:r w:rsidRPr="00642974">
        <w:rPr>
          <w:rFonts w:ascii="Times New Roman" w:hAnsi="Times New Roman" w:cs="Times New Roman"/>
          <w:color w:val="000000" w:themeColor="text1"/>
          <w:sz w:val="24"/>
          <w:szCs w:val="24"/>
        </w:rPr>
        <w:t xml:space="preserve"> housewives. These depictions were displaced by programs like </w:t>
      </w:r>
      <w:r w:rsidRPr="00642974">
        <w:rPr>
          <w:rFonts w:ascii="Times New Roman" w:hAnsi="Times New Roman" w:cs="Times New Roman"/>
          <w:i/>
          <w:color w:val="000000" w:themeColor="text1"/>
          <w:sz w:val="24"/>
          <w:szCs w:val="24"/>
        </w:rPr>
        <w:t>Roseanne (1988–1997),</w:t>
      </w:r>
      <w:r w:rsidRPr="00642974">
        <w:rPr>
          <w:rFonts w:ascii="Times New Roman" w:hAnsi="Times New Roman" w:cs="Times New Roman"/>
          <w:color w:val="000000" w:themeColor="text1"/>
          <w:sz w:val="24"/>
          <w:szCs w:val="24"/>
        </w:rPr>
        <w:t xml:space="preserve"> whi</w:t>
      </w:r>
      <w:r w:rsidR="003F7F01" w:rsidRPr="00642974">
        <w:rPr>
          <w:rFonts w:ascii="Times New Roman" w:hAnsi="Times New Roman" w:cs="Times New Roman"/>
          <w:color w:val="000000" w:themeColor="text1"/>
          <w:sz w:val="24"/>
          <w:szCs w:val="24"/>
        </w:rPr>
        <w:t xml:space="preserve">ch showed a maternal character - </w:t>
      </w:r>
      <w:r w:rsidRPr="00642974">
        <w:rPr>
          <w:rFonts w:ascii="Times New Roman" w:hAnsi="Times New Roman" w:cs="Times New Roman"/>
          <w:color w:val="000000" w:themeColor="text1"/>
          <w:sz w:val="24"/>
          <w:szCs w:val="24"/>
        </w:rPr>
        <w:t xml:space="preserve">who pushed the </w:t>
      </w:r>
      <w:r w:rsidR="003F7F01" w:rsidRPr="00642974">
        <w:rPr>
          <w:rFonts w:ascii="Times New Roman" w:hAnsi="Times New Roman" w:cs="Times New Roman"/>
          <w:color w:val="000000" w:themeColor="text1"/>
          <w:sz w:val="24"/>
          <w:szCs w:val="24"/>
        </w:rPr>
        <w:t>intersection between</w:t>
      </w:r>
      <w:r w:rsidRPr="00642974">
        <w:rPr>
          <w:rFonts w:ascii="Times New Roman" w:hAnsi="Times New Roman" w:cs="Times New Roman"/>
          <w:color w:val="000000" w:themeColor="text1"/>
          <w:sz w:val="24"/>
          <w:szCs w:val="24"/>
        </w:rPr>
        <w:t xml:space="preserve"> class and the </w:t>
      </w:r>
      <w:r w:rsidR="003F7F01" w:rsidRPr="00642974">
        <w:rPr>
          <w:rFonts w:ascii="Times New Roman" w:hAnsi="Times New Roman" w:cs="Times New Roman"/>
          <w:color w:val="000000" w:themeColor="text1"/>
          <w:sz w:val="24"/>
          <w:szCs w:val="24"/>
        </w:rPr>
        <w:t xml:space="preserve">role </w:t>
      </w:r>
      <w:r w:rsidRPr="00642974">
        <w:rPr>
          <w:rFonts w:ascii="Times New Roman" w:hAnsi="Times New Roman" w:cs="Times New Roman"/>
          <w:color w:val="000000" w:themeColor="text1"/>
          <w:sz w:val="24"/>
          <w:szCs w:val="24"/>
        </w:rPr>
        <w:t xml:space="preserve">of the mother in a </w:t>
      </w:r>
      <w:r w:rsidR="003F7F01" w:rsidRPr="00642974">
        <w:rPr>
          <w:rFonts w:ascii="Times New Roman" w:hAnsi="Times New Roman" w:cs="Times New Roman"/>
          <w:color w:val="000000" w:themeColor="text1"/>
          <w:sz w:val="24"/>
          <w:szCs w:val="24"/>
        </w:rPr>
        <w:t>working class family</w:t>
      </w:r>
      <w:r w:rsidRPr="00642974">
        <w:rPr>
          <w:rFonts w:ascii="Times New Roman" w:hAnsi="Times New Roman" w:cs="Times New Roman"/>
          <w:color w:val="000000" w:themeColor="text1"/>
          <w:sz w:val="24"/>
          <w:szCs w:val="24"/>
        </w:rPr>
        <w:t xml:space="preserve">. </w:t>
      </w:r>
    </w:p>
    <w:p w:rsidR="006A7D2F" w:rsidRPr="00642974" w:rsidRDefault="006A7D2F" w:rsidP="0058602E">
      <w:pPr>
        <w:spacing w:after="0" w:line="480" w:lineRule="auto"/>
        <w:ind w:firstLine="567"/>
        <w:rPr>
          <w:rFonts w:ascii="Times New Roman" w:hAnsi="Times New Roman" w:cs="Times New Roman"/>
          <w:color w:val="000000" w:themeColor="text1"/>
          <w:sz w:val="24"/>
          <w:szCs w:val="24"/>
        </w:rPr>
      </w:pPr>
      <w:r w:rsidRPr="00642974">
        <w:rPr>
          <w:rStyle w:val="Strong"/>
          <w:rFonts w:ascii="Times New Roman" w:hAnsi="Times New Roman" w:cs="Times New Roman"/>
          <w:b w:val="0"/>
          <w:i/>
          <w:color w:val="000000" w:themeColor="text1"/>
          <w:sz w:val="24"/>
          <w:szCs w:val="24"/>
        </w:rPr>
        <w:t xml:space="preserve">“I’m such </w:t>
      </w:r>
      <w:proofErr w:type="gramStart"/>
      <w:r w:rsidRPr="00642974">
        <w:rPr>
          <w:rStyle w:val="Strong"/>
          <w:rFonts w:ascii="Times New Roman" w:hAnsi="Times New Roman" w:cs="Times New Roman"/>
          <w:b w:val="0"/>
          <w:i/>
          <w:color w:val="000000" w:themeColor="text1"/>
          <w:sz w:val="24"/>
          <w:szCs w:val="24"/>
        </w:rPr>
        <w:t>a</w:t>
      </w:r>
      <w:proofErr w:type="gramEnd"/>
      <w:r w:rsidRPr="00642974">
        <w:rPr>
          <w:rStyle w:val="Strong"/>
          <w:rFonts w:ascii="Times New Roman" w:hAnsi="Times New Roman" w:cs="Times New Roman"/>
          <w:b w:val="0"/>
          <w:i/>
          <w:color w:val="000000" w:themeColor="text1"/>
          <w:sz w:val="24"/>
          <w:szCs w:val="24"/>
        </w:rPr>
        <w:t xml:space="preserve"> f--kin’ woman” -- Rihanna, “Wait Your Turn” (2009):</w:t>
      </w:r>
      <w:r w:rsidRPr="00642974">
        <w:rPr>
          <w:rStyle w:val="Strong"/>
          <w:rFonts w:ascii="Times New Roman" w:hAnsi="Times New Roman" w:cs="Times New Roman"/>
          <w:b w:val="0"/>
          <w:color w:val="000000" w:themeColor="text1"/>
          <w:sz w:val="24"/>
          <w:szCs w:val="24"/>
        </w:rPr>
        <w:t xml:space="preserve"> </w:t>
      </w:r>
      <w:r w:rsidRPr="00642974">
        <w:rPr>
          <w:rFonts w:ascii="Times New Roman" w:hAnsi="Times New Roman" w:cs="Times New Roman"/>
          <w:color w:val="000000" w:themeColor="text1"/>
          <w:sz w:val="24"/>
          <w:szCs w:val="24"/>
        </w:rPr>
        <w:t xml:space="preserve">Since the beginning of her profession, Rihanna has </w:t>
      </w:r>
      <w:proofErr w:type="spellStart"/>
      <w:r w:rsidRPr="00642974">
        <w:rPr>
          <w:rFonts w:ascii="Times New Roman" w:hAnsi="Times New Roman" w:cs="Times New Roman"/>
          <w:color w:val="000000" w:themeColor="text1"/>
          <w:sz w:val="24"/>
          <w:szCs w:val="24"/>
        </w:rPr>
        <w:t>favored</w:t>
      </w:r>
      <w:proofErr w:type="spellEnd"/>
      <w:r w:rsidRPr="00642974">
        <w:rPr>
          <w:rFonts w:ascii="Times New Roman" w:hAnsi="Times New Roman" w:cs="Times New Roman"/>
          <w:color w:val="000000" w:themeColor="text1"/>
          <w:sz w:val="24"/>
          <w:szCs w:val="24"/>
        </w:rPr>
        <w:t xml:space="preserve"> audience members with hymns that underwrite females driven by their characteristic edge. This strong revelation from her fourth studio collection, Rated R, gave groups of people the primary genuine impression of her express, terrible woman persona - something that the vocalist has satisfied in the entirety of her undertakings since. </w:t>
      </w:r>
    </w:p>
    <w:p w:rsidR="006A7D2F" w:rsidRPr="00642974" w:rsidRDefault="006A7D2F" w:rsidP="0058602E">
      <w:pPr>
        <w:spacing w:after="0" w:line="480" w:lineRule="auto"/>
        <w:ind w:firstLine="567"/>
        <w:rPr>
          <w:rFonts w:ascii="Times New Roman" w:hAnsi="Times New Roman" w:cs="Times New Roman"/>
          <w:color w:val="000000" w:themeColor="text1"/>
          <w:sz w:val="24"/>
          <w:szCs w:val="24"/>
        </w:rPr>
      </w:pPr>
      <w:r w:rsidRPr="00642974">
        <w:rPr>
          <w:rStyle w:val="Strong"/>
          <w:rFonts w:ascii="Times New Roman" w:hAnsi="Times New Roman" w:cs="Times New Roman"/>
          <w:b w:val="0"/>
          <w:i/>
          <w:color w:val="000000" w:themeColor="text1"/>
          <w:sz w:val="24"/>
          <w:szCs w:val="24"/>
        </w:rPr>
        <w:t xml:space="preserve">“Everything I do, I do it with a passion/ If I </w:t>
      </w:r>
      <w:proofErr w:type="spellStart"/>
      <w:r w:rsidRPr="00642974">
        <w:rPr>
          <w:rStyle w:val="Strong"/>
          <w:rFonts w:ascii="Times New Roman" w:hAnsi="Times New Roman" w:cs="Times New Roman"/>
          <w:b w:val="0"/>
          <w:i/>
          <w:color w:val="000000" w:themeColor="text1"/>
          <w:sz w:val="24"/>
          <w:szCs w:val="24"/>
        </w:rPr>
        <w:t>gotta</w:t>
      </w:r>
      <w:proofErr w:type="spellEnd"/>
      <w:r w:rsidRPr="00642974">
        <w:rPr>
          <w:rStyle w:val="Strong"/>
          <w:rFonts w:ascii="Times New Roman" w:hAnsi="Times New Roman" w:cs="Times New Roman"/>
          <w:b w:val="0"/>
          <w:i/>
          <w:color w:val="000000" w:themeColor="text1"/>
          <w:sz w:val="24"/>
          <w:szCs w:val="24"/>
        </w:rPr>
        <w:t xml:space="preserve"> be a b---h, </w:t>
      </w:r>
      <w:proofErr w:type="spellStart"/>
      <w:r w:rsidRPr="00642974">
        <w:rPr>
          <w:rStyle w:val="Strong"/>
          <w:rFonts w:ascii="Times New Roman" w:hAnsi="Times New Roman" w:cs="Times New Roman"/>
          <w:b w:val="0"/>
          <w:i/>
          <w:color w:val="000000" w:themeColor="text1"/>
          <w:sz w:val="24"/>
          <w:szCs w:val="24"/>
        </w:rPr>
        <w:t>I'ma</w:t>
      </w:r>
      <w:proofErr w:type="spellEnd"/>
      <w:r w:rsidRPr="00642974">
        <w:rPr>
          <w:rStyle w:val="Strong"/>
          <w:rFonts w:ascii="Times New Roman" w:hAnsi="Times New Roman" w:cs="Times New Roman"/>
          <w:b w:val="0"/>
          <w:i/>
          <w:color w:val="000000" w:themeColor="text1"/>
          <w:sz w:val="24"/>
          <w:szCs w:val="24"/>
        </w:rPr>
        <w:t xml:space="preserve"> be a bad one” -- </w:t>
      </w:r>
      <w:proofErr w:type="spellStart"/>
      <w:r w:rsidRPr="00642974">
        <w:rPr>
          <w:rStyle w:val="Strong"/>
          <w:rFonts w:ascii="Times New Roman" w:hAnsi="Times New Roman" w:cs="Times New Roman"/>
          <w:b w:val="0"/>
          <w:i/>
          <w:color w:val="000000" w:themeColor="text1"/>
          <w:sz w:val="24"/>
          <w:szCs w:val="24"/>
        </w:rPr>
        <w:t>Kehlani</w:t>
      </w:r>
      <w:proofErr w:type="spellEnd"/>
      <w:r w:rsidRPr="00642974">
        <w:rPr>
          <w:rStyle w:val="Strong"/>
          <w:rFonts w:ascii="Times New Roman" w:hAnsi="Times New Roman" w:cs="Times New Roman"/>
          <w:b w:val="0"/>
          <w:i/>
          <w:color w:val="000000" w:themeColor="text1"/>
          <w:sz w:val="24"/>
          <w:szCs w:val="24"/>
        </w:rPr>
        <w:t>, “CRZY” (2017):</w:t>
      </w:r>
      <w:r w:rsidRPr="00642974">
        <w:rPr>
          <w:rStyle w:val="Strong"/>
          <w:rFonts w:ascii="Times New Roman" w:hAnsi="Times New Roman" w:cs="Times New Roman"/>
          <w:b w:val="0"/>
          <w:color w:val="000000" w:themeColor="text1"/>
          <w:sz w:val="24"/>
          <w:szCs w:val="24"/>
        </w:rPr>
        <w:t xml:space="preserve"> </w:t>
      </w:r>
      <w:r w:rsidRPr="00642974">
        <w:rPr>
          <w:rFonts w:ascii="Times New Roman" w:hAnsi="Times New Roman" w:cs="Times New Roman"/>
          <w:color w:val="000000" w:themeColor="text1"/>
          <w:sz w:val="24"/>
          <w:szCs w:val="24"/>
        </w:rPr>
        <w:t xml:space="preserve">Mirroring a mentality like Rihanna's </w:t>
      </w:r>
      <w:proofErr w:type="spellStart"/>
      <w:r w:rsidRPr="00642974">
        <w:rPr>
          <w:rFonts w:ascii="Times New Roman" w:hAnsi="Times New Roman" w:cs="Times New Roman"/>
          <w:color w:val="000000" w:themeColor="text1"/>
          <w:sz w:val="24"/>
          <w:szCs w:val="24"/>
        </w:rPr>
        <w:t>Kehlani</w:t>
      </w:r>
      <w:proofErr w:type="spellEnd"/>
      <w:r w:rsidRPr="00642974">
        <w:rPr>
          <w:rFonts w:ascii="Times New Roman" w:hAnsi="Times New Roman" w:cs="Times New Roman"/>
          <w:color w:val="000000" w:themeColor="text1"/>
          <w:sz w:val="24"/>
          <w:szCs w:val="24"/>
        </w:rPr>
        <w:t xml:space="preserve"> thinks outside the </w:t>
      </w:r>
      <w:r w:rsidRPr="00642974">
        <w:rPr>
          <w:rFonts w:ascii="Times New Roman" w:hAnsi="Times New Roman" w:cs="Times New Roman"/>
          <w:color w:val="000000" w:themeColor="text1"/>
          <w:sz w:val="24"/>
          <w:szCs w:val="24"/>
        </w:rPr>
        <w:lastRenderedPageBreak/>
        <w:t xml:space="preserve">box of societal desires on this single from her debut LP, </w:t>
      </w:r>
      <w:r w:rsidRPr="00642974">
        <w:rPr>
          <w:rFonts w:ascii="Times New Roman" w:hAnsi="Times New Roman" w:cs="Times New Roman"/>
          <w:i/>
          <w:color w:val="000000" w:themeColor="text1"/>
          <w:sz w:val="24"/>
          <w:szCs w:val="24"/>
        </w:rPr>
        <w:t>Sweet</w:t>
      </w:r>
      <w:r w:rsidR="001E0F78" w:rsidRPr="00642974">
        <w:rPr>
          <w:rFonts w:ascii="Times New Roman" w:hAnsi="Times New Roman" w:cs="Times New Roman"/>
          <w:i/>
          <w:color w:val="000000" w:themeColor="text1"/>
          <w:sz w:val="24"/>
          <w:szCs w:val="24"/>
        </w:rPr>
        <w:t xml:space="preserve"> </w:t>
      </w:r>
      <w:r w:rsidRPr="00642974">
        <w:rPr>
          <w:rFonts w:ascii="Times New Roman" w:hAnsi="Times New Roman" w:cs="Times New Roman"/>
          <w:i/>
          <w:color w:val="000000" w:themeColor="text1"/>
          <w:sz w:val="24"/>
          <w:szCs w:val="24"/>
        </w:rPr>
        <w:t>Sexy</w:t>
      </w:r>
      <w:r w:rsidR="001E0F78" w:rsidRPr="00642974">
        <w:rPr>
          <w:rFonts w:ascii="Times New Roman" w:hAnsi="Times New Roman" w:cs="Times New Roman"/>
          <w:i/>
          <w:color w:val="000000" w:themeColor="text1"/>
          <w:sz w:val="24"/>
          <w:szCs w:val="24"/>
        </w:rPr>
        <w:t xml:space="preserve"> </w:t>
      </w:r>
      <w:r w:rsidRPr="00642974">
        <w:rPr>
          <w:rFonts w:ascii="Times New Roman" w:hAnsi="Times New Roman" w:cs="Times New Roman"/>
          <w:i/>
          <w:color w:val="000000" w:themeColor="text1"/>
          <w:sz w:val="24"/>
          <w:szCs w:val="24"/>
        </w:rPr>
        <w:t>Savage</w:t>
      </w:r>
      <w:r w:rsidRPr="00642974">
        <w:rPr>
          <w:rFonts w:ascii="Times New Roman" w:hAnsi="Times New Roman" w:cs="Times New Roman"/>
          <w:color w:val="000000" w:themeColor="text1"/>
          <w:sz w:val="24"/>
          <w:szCs w:val="24"/>
        </w:rPr>
        <w:t>. Rihanna portrays the best of women abilities paying little heed to the haters.</w:t>
      </w:r>
    </w:p>
    <w:p w:rsidR="0037709C" w:rsidRDefault="003F7F01" w:rsidP="0058602E">
      <w:pPr>
        <w:spacing w:after="0" w:line="480" w:lineRule="auto"/>
        <w:ind w:firstLine="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We all look for change in our communities, regardless of how we get involved</w:t>
      </w:r>
      <w:r w:rsidR="00EE0831" w:rsidRPr="00642974">
        <w:rPr>
          <w:rFonts w:ascii="Times New Roman" w:hAnsi="Times New Roman" w:cs="Times New Roman"/>
          <w:color w:val="000000" w:themeColor="text1"/>
          <w:sz w:val="24"/>
          <w:szCs w:val="24"/>
        </w:rPr>
        <w:t xml:space="preserve">. In spite of our common vision, </w:t>
      </w:r>
      <w:r w:rsidR="006A7D2F" w:rsidRPr="00642974">
        <w:rPr>
          <w:rFonts w:ascii="Times New Roman" w:hAnsi="Times New Roman" w:cs="Times New Roman"/>
          <w:color w:val="000000" w:themeColor="text1"/>
          <w:sz w:val="24"/>
          <w:szCs w:val="24"/>
        </w:rPr>
        <w:t>social equity</w:t>
      </w:r>
      <w:r w:rsidR="00EE0831" w:rsidRPr="00642974">
        <w:rPr>
          <w:rFonts w:ascii="Times New Roman" w:hAnsi="Times New Roman" w:cs="Times New Roman"/>
          <w:color w:val="000000" w:themeColor="text1"/>
          <w:sz w:val="24"/>
          <w:szCs w:val="24"/>
        </w:rPr>
        <w:t xml:space="preserve"> work can frequently feel exclusionary to the </w:t>
      </w:r>
      <w:r w:rsidR="006A7D2F"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who are inexperienced with the language. Intersectionality, specifically, is a term that numerous </w:t>
      </w:r>
      <w:r w:rsidR="006A7D2F"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and </w:t>
      </w:r>
      <w:r w:rsidR="008603DE" w:rsidRPr="00642974">
        <w:rPr>
          <w:rFonts w:ascii="Times New Roman" w:hAnsi="Times New Roman" w:cs="Times New Roman"/>
          <w:color w:val="000000" w:themeColor="text1"/>
          <w:sz w:val="24"/>
          <w:szCs w:val="24"/>
        </w:rPr>
        <w:t>organization</w:t>
      </w:r>
      <w:r w:rsidRPr="00642974">
        <w:rPr>
          <w:rFonts w:ascii="Times New Roman" w:hAnsi="Times New Roman" w:cs="Times New Roman"/>
          <w:color w:val="000000" w:themeColor="text1"/>
          <w:sz w:val="24"/>
          <w:szCs w:val="24"/>
        </w:rPr>
        <w:t>s state as important</w:t>
      </w:r>
      <w:r w:rsidR="00580FE5" w:rsidRPr="00642974">
        <w:rPr>
          <w:rFonts w:ascii="Times New Roman" w:hAnsi="Times New Roman" w:cs="Times New Roman"/>
          <w:color w:val="000000" w:themeColor="text1"/>
          <w:sz w:val="24"/>
          <w:szCs w:val="24"/>
        </w:rPr>
        <w:t xml:space="preserve">, yet </w:t>
      </w:r>
      <w:r w:rsidR="00EE0831" w:rsidRPr="00642974">
        <w:rPr>
          <w:rFonts w:ascii="Times New Roman" w:hAnsi="Times New Roman" w:cs="Times New Roman"/>
          <w:color w:val="000000" w:themeColor="text1"/>
          <w:sz w:val="24"/>
          <w:szCs w:val="24"/>
        </w:rPr>
        <w:t xml:space="preserve">others </w:t>
      </w:r>
      <w:r w:rsidR="00580FE5" w:rsidRPr="00642974">
        <w:rPr>
          <w:rFonts w:ascii="Times New Roman" w:hAnsi="Times New Roman" w:cs="Times New Roman"/>
          <w:color w:val="000000" w:themeColor="text1"/>
          <w:sz w:val="24"/>
          <w:szCs w:val="24"/>
        </w:rPr>
        <w:t>unclear</w:t>
      </w:r>
      <w:r w:rsidR="00EE0831" w:rsidRPr="00642974">
        <w:rPr>
          <w:rFonts w:ascii="Times New Roman" w:hAnsi="Times New Roman" w:cs="Times New Roman"/>
          <w:color w:val="000000" w:themeColor="text1"/>
          <w:sz w:val="24"/>
          <w:szCs w:val="24"/>
        </w:rPr>
        <w:t xml:space="preserve"> on</w:t>
      </w:r>
      <w:r w:rsidR="00580FE5" w:rsidRPr="00642974">
        <w:rPr>
          <w:rFonts w:ascii="Times New Roman" w:hAnsi="Times New Roman" w:cs="Times New Roman"/>
          <w:color w:val="000000" w:themeColor="text1"/>
          <w:sz w:val="24"/>
          <w:szCs w:val="24"/>
        </w:rPr>
        <w:t xml:space="preserve"> it</w:t>
      </w:r>
      <w:r w:rsidR="00EE0831" w:rsidRPr="00642974">
        <w:rPr>
          <w:rFonts w:ascii="Times New Roman" w:hAnsi="Times New Roman" w:cs="Times New Roman"/>
          <w:color w:val="000000" w:themeColor="text1"/>
          <w:sz w:val="24"/>
          <w:szCs w:val="24"/>
        </w:rPr>
        <w:t>. Understanding the wording u</w:t>
      </w:r>
      <w:r w:rsidR="00580FE5" w:rsidRPr="00642974">
        <w:rPr>
          <w:rFonts w:ascii="Times New Roman" w:hAnsi="Times New Roman" w:cs="Times New Roman"/>
          <w:color w:val="000000" w:themeColor="text1"/>
          <w:sz w:val="24"/>
          <w:szCs w:val="24"/>
        </w:rPr>
        <w:t>sed</w:t>
      </w:r>
      <w:r w:rsidR="00EE0831" w:rsidRPr="00642974">
        <w:rPr>
          <w:rFonts w:ascii="Times New Roman" w:hAnsi="Times New Roman" w:cs="Times New Roman"/>
          <w:color w:val="000000" w:themeColor="text1"/>
          <w:sz w:val="24"/>
          <w:szCs w:val="24"/>
        </w:rPr>
        <w:t xml:space="preserve"> in </w:t>
      </w:r>
      <w:r w:rsidR="006A7D2F" w:rsidRPr="00642974">
        <w:rPr>
          <w:rFonts w:ascii="Times New Roman" w:hAnsi="Times New Roman" w:cs="Times New Roman"/>
          <w:color w:val="000000" w:themeColor="text1"/>
          <w:sz w:val="24"/>
          <w:szCs w:val="24"/>
        </w:rPr>
        <w:t>equity</w:t>
      </w:r>
      <w:r w:rsidR="00EE0831" w:rsidRPr="00642974">
        <w:rPr>
          <w:rFonts w:ascii="Times New Roman" w:hAnsi="Times New Roman" w:cs="Times New Roman"/>
          <w:color w:val="000000" w:themeColor="text1"/>
          <w:sz w:val="24"/>
          <w:szCs w:val="24"/>
        </w:rPr>
        <w:t xml:space="preserve"> work is a helpful instrument for </w:t>
      </w:r>
      <w:r w:rsidR="006A7D2F" w:rsidRPr="00642974">
        <w:rPr>
          <w:rFonts w:ascii="Times New Roman" w:hAnsi="Times New Roman" w:cs="Times New Roman"/>
          <w:color w:val="000000" w:themeColor="text1"/>
          <w:sz w:val="24"/>
          <w:szCs w:val="24"/>
        </w:rPr>
        <w:t>people</w:t>
      </w:r>
      <w:r w:rsidR="00EE0831" w:rsidRPr="00642974">
        <w:rPr>
          <w:rFonts w:ascii="Times New Roman" w:hAnsi="Times New Roman" w:cs="Times New Roman"/>
          <w:color w:val="000000" w:themeColor="text1"/>
          <w:sz w:val="24"/>
          <w:szCs w:val="24"/>
        </w:rPr>
        <w:t xml:space="preserve"> growing their insight on the issues they care about.</w:t>
      </w:r>
    </w:p>
    <w:p w:rsidR="001E0F78" w:rsidRPr="0023373B" w:rsidRDefault="0023373B" w:rsidP="0058602E">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 Cited</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spellStart"/>
      <w:proofErr w:type="gramStart"/>
      <w:r w:rsidRPr="00642974">
        <w:rPr>
          <w:rFonts w:ascii="Times New Roman" w:hAnsi="Times New Roman" w:cs="Times New Roman"/>
          <w:color w:val="000000" w:themeColor="text1"/>
          <w:sz w:val="24"/>
          <w:szCs w:val="24"/>
        </w:rPr>
        <w:t>Akass</w:t>
      </w:r>
      <w:proofErr w:type="spellEnd"/>
      <w:r w:rsidRPr="00642974">
        <w:rPr>
          <w:rFonts w:ascii="Times New Roman" w:hAnsi="Times New Roman" w:cs="Times New Roman"/>
          <w:color w:val="000000" w:themeColor="text1"/>
          <w:sz w:val="24"/>
          <w:szCs w:val="24"/>
        </w:rPr>
        <w:t>, K &amp; McCabe, J</w:t>
      </w:r>
      <w:r>
        <w:rPr>
          <w:rFonts w:ascii="Times New Roman" w:hAnsi="Times New Roman" w:cs="Times New Roman"/>
          <w:color w:val="000000" w:themeColor="text1"/>
          <w:sz w:val="24"/>
          <w:szCs w:val="24"/>
        </w:rPr>
        <w:t>anet.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Reading Sex and the City</w:t>
      </w:r>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w:t>
      </w:r>
      <w:proofErr w:type="gramEnd"/>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2014. </w:t>
      </w:r>
      <w:r w:rsidRPr="00642974">
        <w:rPr>
          <w:rFonts w:ascii="Times New Roman" w:hAnsi="Times New Roman" w:cs="Times New Roman"/>
          <w:color w:val="000000" w:themeColor="text1"/>
          <w:sz w:val="24"/>
          <w:szCs w:val="24"/>
        </w:rPr>
        <w:t xml:space="preserve">London: I. B. </w:t>
      </w:r>
      <w:proofErr w:type="spellStart"/>
      <w:r w:rsidRPr="00642974">
        <w:rPr>
          <w:rFonts w:ascii="Times New Roman" w:hAnsi="Times New Roman" w:cs="Times New Roman"/>
          <w:color w:val="000000" w:themeColor="text1"/>
          <w:sz w:val="24"/>
          <w:szCs w:val="24"/>
        </w:rPr>
        <w:t>Tauris</w:t>
      </w:r>
      <w:proofErr w:type="spellEnd"/>
      <w:r w:rsidRPr="00642974">
        <w:rPr>
          <w:rFonts w:ascii="Times New Roman" w:hAnsi="Times New Roman" w:cs="Times New Roman"/>
          <w:color w:val="000000" w:themeColor="text1"/>
          <w:sz w:val="24"/>
          <w:szCs w:val="24"/>
        </w:rPr>
        <w:t xml:space="preserve"> &amp; Company.</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spellStart"/>
      <w:r w:rsidRPr="00642974">
        <w:rPr>
          <w:rFonts w:ascii="Times New Roman" w:hAnsi="Times New Roman" w:cs="Times New Roman"/>
          <w:color w:val="000000" w:themeColor="text1"/>
          <w:sz w:val="24"/>
          <w:szCs w:val="24"/>
        </w:rPr>
        <w:t>Akass</w:t>
      </w:r>
      <w:proofErr w:type="spellEnd"/>
      <w:r w:rsidRPr="00642974">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im</w:t>
      </w:r>
      <w:proofErr w:type="gramStart"/>
      <w:r w:rsidRPr="00642974">
        <w:rPr>
          <w:rFonts w:ascii="Times New Roman" w:hAnsi="Times New Roman" w:cs="Times New Roman"/>
          <w:color w:val="000000" w:themeColor="text1"/>
          <w:sz w:val="24"/>
          <w:szCs w:val="24"/>
        </w:rPr>
        <w:t>..</w:t>
      </w:r>
      <w:proofErr w:type="gramEnd"/>
      <w:r w:rsidRPr="00642974">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w:t>
      </w:r>
      <w:r w:rsidRPr="00642974">
        <w:rPr>
          <w:rStyle w:val="Emphasis"/>
          <w:rFonts w:ascii="Times New Roman" w:hAnsi="Times New Roman" w:cs="Times New Roman"/>
          <w:color w:val="000000" w:themeColor="text1"/>
          <w:sz w:val="24"/>
          <w:szCs w:val="24"/>
        </w:rPr>
        <w:t>Motherhood, Maternal Representation and Popular Culture</w:t>
      </w:r>
      <w:r w:rsidRPr="006429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sidRPr="00642974">
        <w:rPr>
          <w:rFonts w:ascii="Times New Roman" w:hAnsi="Times New Roman" w:cs="Times New Roman"/>
          <w:color w:val="000000" w:themeColor="text1"/>
          <w:sz w:val="24"/>
          <w:szCs w:val="24"/>
        </w:rPr>
        <w:t xml:space="preserve"> </w:t>
      </w:r>
      <w:r w:rsidRPr="00642974">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 xml:space="preserve">. </w:t>
      </w:r>
      <w:r w:rsidRPr="00642974">
        <w:rPr>
          <w:rFonts w:ascii="Times New Roman" w:hAnsi="Times New Roman" w:cs="Times New Roman"/>
          <w:color w:val="000000" w:themeColor="text1"/>
          <w:sz w:val="24"/>
          <w:szCs w:val="24"/>
        </w:rPr>
        <w:t>Paper presented at Women and Popular Culture(s) in The Anglophone Worlds: 1945-2015. La Rochelle, France.</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spellStart"/>
      <w:proofErr w:type="gramStart"/>
      <w:r w:rsidRPr="00642974">
        <w:rPr>
          <w:rFonts w:ascii="Times New Roman" w:hAnsi="Times New Roman" w:cs="Times New Roman"/>
          <w:color w:val="000000" w:themeColor="text1"/>
          <w:sz w:val="24"/>
          <w:szCs w:val="24"/>
        </w:rPr>
        <w:t>Benioff</w:t>
      </w:r>
      <w:proofErr w:type="spellEnd"/>
      <w:r w:rsidRPr="00642974">
        <w:rPr>
          <w:rFonts w:ascii="Times New Roman" w:hAnsi="Times New Roman" w:cs="Times New Roman"/>
          <w:color w:val="000000" w:themeColor="text1"/>
          <w:sz w:val="24"/>
          <w:szCs w:val="24"/>
        </w:rPr>
        <w:t>, D</w:t>
      </w:r>
      <w:r>
        <w:rPr>
          <w:rFonts w:ascii="Times New Roman" w:hAnsi="Times New Roman" w:cs="Times New Roman"/>
          <w:color w:val="000000" w:themeColor="text1"/>
          <w:sz w:val="24"/>
          <w:szCs w:val="24"/>
        </w:rPr>
        <w:t>avid</w:t>
      </w:r>
      <w:r w:rsidR="00D51F6C">
        <w:rPr>
          <w:rFonts w:ascii="Times New Roman" w:hAnsi="Times New Roman" w:cs="Times New Roman"/>
          <w:color w:val="000000" w:themeColor="text1"/>
          <w:sz w:val="24"/>
          <w:szCs w:val="24"/>
        </w:rPr>
        <w:t xml:space="preserve"> &amp;</w:t>
      </w:r>
      <w:r w:rsidRPr="00642974">
        <w:rPr>
          <w:rFonts w:ascii="Times New Roman" w:hAnsi="Times New Roman" w:cs="Times New Roman"/>
          <w:color w:val="000000" w:themeColor="text1"/>
          <w:sz w:val="24"/>
          <w:szCs w:val="24"/>
        </w:rPr>
        <w:t xml:space="preserve"> Weiss, D</w:t>
      </w:r>
      <w:r>
        <w:rPr>
          <w:rFonts w:ascii="Times New Roman" w:hAnsi="Times New Roman" w:cs="Times New Roman"/>
          <w:color w:val="000000" w:themeColor="text1"/>
          <w:sz w:val="24"/>
          <w:szCs w:val="24"/>
        </w:rPr>
        <w:t>aniel</w:t>
      </w:r>
      <w:r w:rsidRPr="00642974">
        <w:rPr>
          <w:rFonts w:ascii="Times New Roman" w:hAnsi="Times New Roman" w:cs="Times New Roman"/>
          <w:color w:val="000000" w:themeColor="text1"/>
          <w:sz w:val="24"/>
          <w:szCs w:val="24"/>
        </w:rPr>
        <w:t>.</w:t>
      </w:r>
      <w:proofErr w:type="gramEnd"/>
      <w:r w:rsidRPr="00642974">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w:t>
      </w:r>
      <w:r w:rsidRPr="00642974">
        <w:rPr>
          <w:rFonts w:ascii="Times New Roman" w:hAnsi="Times New Roman" w:cs="Times New Roman"/>
          <w:i/>
          <w:color w:val="000000" w:themeColor="text1"/>
          <w:sz w:val="24"/>
          <w:szCs w:val="24"/>
        </w:rPr>
        <w:t>Game of Thrones.</w:t>
      </w:r>
      <w:r>
        <w:rPr>
          <w:rFonts w:ascii="Times New Roman" w:hAnsi="Times New Roman" w:cs="Times New Roman"/>
          <w:i/>
          <w:color w:val="000000" w:themeColor="text1"/>
          <w:sz w:val="24"/>
          <w:szCs w:val="24"/>
        </w:rPr>
        <w:t>”</w:t>
      </w:r>
      <w:proofErr w:type="gramEnd"/>
      <w:r w:rsidRPr="0064297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2011. </w:t>
      </w:r>
      <w:r w:rsidRPr="00642974">
        <w:rPr>
          <w:rFonts w:ascii="Times New Roman" w:hAnsi="Times New Roman" w:cs="Times New Roman"/>
          <w:color w:val="000000" w:themeColor="text1"/>
          <w:sz w:val="24"/>
          <w:szCs w:val="24"/>
        </w:rPr>
        <w:t>HBO.</w:t>
      </w:r>
    </w:p>
    <w:p w:rsidR="00C97104" w:rsidRPr="00642974" w:rsidRDefault="00C97104" w:rsidP="0058602E">
      <w:pPr>
        <w:spacing w:after="0" w:line="480" w:lineRule="auto"/>
        <w:ind w:left="567" w:hanging="567"/>
        <w:rPr>
          <w:rStyle w:val="gywzne"/>
          <w:rFonts w:ascii="Times New Roman" w:hAnsi="Times New Roman" w:cs="Times New Roman"/>
          <w:color w:val="000000" w:themeColor="text1"/>
          <w:sz w:val="24"/>
          <w:szCs w:val="24"/>
        </w:rPr>
      </w:pPr>
      <w:proofErr w:type="gramStart"/>
      <w:r w:rsidRPr="00642974">
        <w:rPr>
          <w:rStyle w:val="gywzne"/>
          <w:rFonts w:ascii="Times New Roman" w:hAnsi="Times New Roman" w:cs="Times New Roman"/>
          <w:color w:val="000000" w:themeColor="text1"/>
          <w:sz w:val="24"/>
          <w:szCs w:val="24"/>
        </w:rPr>
        <w:t>Burton, K</w:t>
      </w:r>
      <w:r>
        <w:rPr>
          <w:rStyle w:val="gywzne"/>
          <w:rFonts w:ascii="Times New Roman" w:hAnsi="Times New Roman" w:cs="Times New Roman"/>
          <w:color w:val="000000" w:themeColor="text1"/>
          <w:sz w:val="24"/>
          <w:szCs w:val="24"/>
        </w:rPr>
        <w:t>en</w:t>
      </w:r>
      <w:r w:rsidRPr="00642974">
        <w:rPr>
          <w:rStyle w:val="gywzne"/>
          <w:rFonts w:ascii="Times New Roman" w:hAnsi="Times New Roman" w:cs="Times New Roman"/>
          <w:color w:val="000000" w:themeColor="text1"/>
          <w:sz w:val="24"/>
          <w:szCs w:val="24"/>
        </w:rPr>
        <w:t xml:space="preserve"> &amp; Bolen, M</w:t>
      </w:r>
      <w:r>
        <w:rPr>
          <w:rStyle w:val="gywzne"/>
          <w:rFonts w:ascii="Times New Roman" w:hAnsi="Times New Roman" w:cs="Times New Roman"/>
          <w:color w:val="000000" w:themeColor="text1"/>
          <w:sz w:val="24"/>
          <w:szCs w:val="24"/>
        </w:rPr>
        <w:t>urray</w:t>
      </w:r>
      <w:r w:rsidRPr="00642974">
        <w:rPr>
          <w:rStyle w:val="gywzne"/>
          <w:rFonts w:ascii="Times New Roman" w:hAnsi="Times New Roman" w:cs="Times New Roman"/>
          <w:color w:val="000000" w:themeColor="text1"/>
          <w:sz w:val="24"/>
          <w:szCs w:val="24"/>
        </w:rPr>
        <w:t>.</w:t>
      </w:r>
      <w:proofErr w:type="gramEnd"/>
      <w:r w:rsidRPr="00642974">
        <w:rPr>
          <w:rStyle w:val="gywzne"/>
          <w:rFonts w:ascii="Times New Roman" w:hAnsi="Times New Roman" w:cs="Times New Roman"/>
          <w:color w:val="000000" w:themeColor="text1"/>
          <w:sz w:val="24"/>
          <w:szCs w:val="24"/>
        </w:rPr>
        <w:t xml:space="preserve"> </w:t>
      </w:r>
      <w:r>
        <w:rPr>
          <w:rStyle w:val="gywzne"/>
          <w:rFonts w:ascii="Times New Roman" w:hAnsi="Times New Roman" w:cs="Times New Roman"/>
          <w:color w:val="000000" w:themeColor="text1"/>
          <w:sz w:val="24"/>
          <w:szCs w:val="24"/>
        </w:rPr>
        <w:t>“</w:t>
      </w:r>
      <w:r w:rsidRPr="00642974">
        <w:rPr>
          <w:rStyle w:val="gywzne"/>
          <w:rFonts w:ascii="Times New Roman" w:hAnsi="Times New Roman" w:cs="Times New Roman"/>
          <w:i/>
          <w:color w:val="000000" w:themeColor="text1"/>
          <w:sz w:val="24"/>
          <w:szCs w:val="24"/>
        </w:rPr>
        <w:t>Father Knows Best</w:t>
      </w:r>
      <w:r>
        <w:rPr>
          <w:rStyle w:val="gywzne"/>
          <w:rFonts w:ascii="Times New Roman" w:hAnsi="Times New Roman" w:cs="Times New Roman"/>
          <w:i/>
          <w:color w:val="000000" w:themeColor="text1"/>
          <w:sz w:val="24"/>
          <w:szCs w:val="24"/>
        </w:rPr>
        <w:t>”. 1954.</w:t>
      </w:r>
      <w:r w:rsidRPr="00642974">
        <w:rPr>
          <w:rStyle w:val="gywzne"/>
          <w:rFonts w:ascii="Times New Roman" w:hAnsi="Times New Roman" w:cs="Times New Roman"/>
          <w:i/>
          <w:color w:val="000000" w:themeColor="text1"/>
          <w:sz w:val="24"/>
          <w:szCs w:val="24"/>
        </w:rPr>
        <w:t xml:space="preserve"> </w:t>
      </w:r>
      <w:r w:rsidRPr="00642974">
        <w:rPr>
          <w:rStyle w:val="gywzne"/>
          <w:rFonts w:ascii="Times New Roman" w:hAnsi="Times New Roman" w:cs="Times New Roman"/>
          <w:color w:val="000000" w:themeColor="text1"/>
          <w:sz w:val="24"/>
          <w:szCs w:val="24"/>
        </w:rPr>
        <w:t>Rodney-Young Production.</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gramStart"/>
      <w:r w:rsidRPr="00642974">
        <w:rPr>
          <w:rFonts w:ascii="Times New Roman" w:hAnsi="Times New Roman" w:cs="Times New Roman"/>
          <w:color w:val="000000" w:themeColor="text1"/>
          <w:sz w:val="24"/>
          <w:szCs w:val="24"/>
        </w:rPr>
        <w:t>Carter, C &amp; Steiner, L. (2004).</w:t>
      </w:r>
      <w:proofErr w:type="gramEnd"/>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 xml:space="preserve">Critical readings: Media and </w:t>
      </w:r>
      <w:proofErr w:type="spellStart"/>
      <w:r w:rsidRPr="00642974">
        <w:rPr>
          <w:rFonts w:ascii="Times New Roman" w:hAnsi="Times New Roman" w:cs="Times New Roman"/>
          <w:color w:val="000000" w:themeColor="text1"/>
          <w:sz w:val="24"/>
          <w:szCs w:val="24"/>
        </w:rPr>
        <w:t>gender.Maidenhead</w:t>
      </w:r>
      <w:proofErr w:type="spellEnd"/>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 Open University Press.</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Chase, David. </w:t>
      </w:r>
      <w:proofErr w:type="gramStart"/>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 xml:space="preserve"> </w:t>
      </w:r>
      <w:r w:rsidRPr="00642974">
        <w:rPr>
          <w:rFonts w:ascii="Times New Roman" w:hAnsi="Times New Roman" w:cs="Times New Roman"/>
          <w:i/>
          <w:color w:val="000000" w:themeColor="text1"/>
          <w:sz w:val="24"/>
          <w:szCs w:val="24"/>
        </w:rPr>
        <w:t>The</w:t>
      </w:r>
      <w:proofErr w:type="gramEnd"/>
      <w:r w:rsidRPr="00642974">
        <w:rPr>
          <w:rFonts w:ascii="Times New Roman" w:hAnsi="Times New Roman" w:cs="Times New Roman"/>
          <w:i/>
          <w:color w:val="000000" w:themeColor="text1"/>
          <w:sz w:val="24"/>
          <w:szCs w:val="24"/>
        </w:rPr>
        <w:t xml:space="preserve"> Sopranos.</w:t>
      </w:r>
      <w:r>
        <w:rPr>
          <w:rFonts w:ascii="Times New Roman" w:hAnsi="Times New Roman" w:cs="Times New Roman"/>
          <w:i/>
          <w:color w:val="000000" w:themeColor="text1"/>
          <w:sz w:val="24"/>
          <w:szCs w:val="24"/>
        </w:rPr>
        <w:t>”1999.</w:t>
      </w:r>
      <w:r w:rsidRPr="00642974">
        <w:rPr>
          <w:rFonts w:ascii="Times New Roman" w:hAnsi="Times New Roman" w:cs="Times New Roman"/>
          <w:i/>
          <w:color w:val="000000" w:themeColor="text1"/>
          <w:sz w:val="24"/>
          <w:szCs w:val="24"/>
        </w:rPr>
        <w:t xml:space="preserve"> </w:t>
      </w:r>
      <w:proofErr w:type="spellStart"/>
      <w:r w:rsidRPr="00642974">
        <w:rPr>
          <w:rFonts w:ascii="Times New Roman" w:hAnsi="Times New Roman" w:cs="Times New Roman"/>
          <w:color w:val="000000" w:themeColor="text1"/>
          <w:sz w:val="24"/>
          <w:szCs w:val="24"/>
        </w:rPr>
        <w:t>Silvercup</w:t>
      </w:r>
      <w:proofErr w:type="spellEnd"/>
      <w:r w:rsidRPr="00642974">
        <w:rPr>
          <w:rFonts w:ascii="Times New Roman" w:hAnsi="Times New Roman" w:cs="Times New Roman"/>
          <w:color w:val="000000" w:themeColor="text1"/>
          <w:sz w:val="24"/>
          <w:szCs w:val="24"/>
        </w:rPr>
        <w:t xml:space="preserve"> Studios.</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Connelly, J</w:t>
      </w:r>
      <w:r>
        <w:rPr>
          <w:rFonts w:ascii="Times New Roman" w:hAnsi="Times New Roman" w:cs="Times New Roman"/>
          <w:color w:val="000000" w:themeColor="text1"/>
          <w:sz w:val="24"/>
          <w:szCs w:val="24"/>
        </w:rPr>
        <w:t>oe</w:t>
      </w:r>
      <w:r w:rsidRPr="00642974">
        <w:rPr>
          <w:rFonts w:ascii="Times New Roman" w:hAnsi="Times New Roman" w:cs="Times New Roman"/>
          <w:color w:val="000000" w:themeColor="text1"/>
          <w:sz w:val="24"/>
          <w:szCs w:val="24"/>
        </w:rPr>
        <w:t xml:space="preserve">. </w:t>
      </w:r>
      <w:proofErr w:type="gramStart"/>
      <w:r w:rsidRPr="00642974">
        <w:rPr>
          <w:rFonts w:ascii="Times New Roman" w:hAnsi="Times New Roman" w:cs="Times New Roman"/>
          <w:color w:val="000000" w:themeColor="text1"/>
          <w:sz w:val="24"/>
          <w:szCs w:val="24"/>
        </w:rPr>
        <w:t>and</w:t>
      </w:r>
      <w:proofErr w:type="gramEnd"/>
      <w:r w:rsidRPr="00642974">
        <w:rPr>
          <w:rFonts w:ascii="Times New Roman" w:hAnsi="Times New Roman" w:cs="Times New Roman"/>
          <w:color w:val="000000" w:themeColor="text1"/>
          <w:sz w:val="24"/>
          <w:szCs w:val="24"/>
        </w:rPr>
        <w:t xml:space="preserve"> Mosher, B</w:t>
      </w:r>
      <w:r>
        <w:rPr>
          <w:rFonts w:ascii="Times New Roman" w:hAnsi="Times New Roman" w:cs="Times New Roman"/>
          <w:color w:val="000000" w:themeColor="text1"/>
          <w:sz w:val="24"/>
          <w:szCs w:val="24"/>
        </w:rPr>
        <w:t>ob</w:t>
      </w:r>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42974">
        <w:rPr>
          <w:rStyle w:val="Emphasis"/>
          <w:rFonts w:ascii="Times New Roman" w:hAnsi="Times New Roman" w:cs="Times New Roman"/>
          <w:color w:val="000000" w:themeColor="text1"/>
          <w:sz w:val="24"/>
          <w:szCs w:val="24"/>
        </w:rPr>
        <w:t>Leave it to Beaver</w:t>
      </w:r>
      <w:r>
        <w:rPr>
          <w:rStyle w:val="Emphasis"/>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1957</w:t>
      </w:r>
      <w:r w:rsidRPr="00642974">
        <w:rPr>
          <w:rFonts w:ascii="Times New Roman" w:hAnsi="Times New Roman" w:cs="Times New Roman"/>
          <w:color w:val="000000" w:themeColor="text1"/>
          <w:sz w:val="24"/>
          <w:szCs w:val="24"/>
        </w:rPr>
        <w:t>. CBS.</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spellStart"/>
      <w:r w:rsidRPr="00642974">
        <w:rPr>
          <w:rStyle w:val="Emphasis"/>
          <w:rFonts w:ascii="Times New Roman" w:hAnsi="Times New Roman" w:cs="Times New Roman"/>
          <w:color w:val="000000" w:themeColor="text1"/>
          <w:sz w:val="24"/>
          <w:szCs w:val="24"/>
        </w:rPr>
        <w:t>Desi</w:t>
      </w:r>
      <w:proofErr w:type="spellEnd"/>
      <w:r>
        <w:rPr>
          <w:rStyle w:val="Emphasis"/>
          <w:rFonts w:ascii="Times New Roman" w:hAnsi="Times New Roman" w:cs="Times New Roman"/>
          <w:color w:val="000000" w:themeColor="text1"/>
          <w:sz w:val="24"/>
          <w:szCs w:val="24"/>
        </w:rPr>
        <w:t>,</w:t>
      </w:r>
      <w:r w:rsidRPr="00642974">
        <w:rPr>
          <w:rStyle w:val="Emphasis"/>
          <w:rFonts w:ascii="Times New Roman" w:hAnsi="Times New Roman" w:cs="Times New Roman"/>
          <w:color w:val="000000" w:themeColor="text1"/>
          <w:sz w:val="24"/>
          <w:szCs w:val="24"/>
        </w:rPr>
        <w:t xml:space="preserve"> </w:t>
      </w:r>
      <w:proofErr w:type="spellStart"/>
      <w:r w:rsidRPr="00642974">
        <w:rPr>
          <w:rStyle w:val="Emphasis"/>
          <w:rFonts w:ascii="Times New Roman" w:hAnsi="Times New Roman" w:cs="Times New Roman"/>
          <w:color w:val="000000" w:themeColor="text1"/>
          <w:sz w:val="24"/>
          <w:szCs w:val="24"/>
        </w:rPr>
        <w:t>Arnaz</w:t>
      </w:r>
      <w:proofErr w:type="spellEnd"/>
      <w:r>
        <w:rPr>
          <w:rStyle w:val="Emphasis"/>
          <w:rFonts w:ascii="Times New Roman" w:hAnsi="Times New Roman" w:cs="Times New Roman"/>
          <w:color w:val="000000" w:themeColor="text1"/>
          <w:sz w:val="24"/>
          <w:szCs w:val="24"/>
        </w:rPr>
        <w:t>.</w:t>
      </w:r>
      <w:r w:rsidRPr="00642974">
        <w:rPr>
          <w:rStyle w:val="Emphasis"/>
          <w:rFonts w:ascii="Times New Roman" w:hAnsi="Times New Roman" w:cs="Times New Roman"/>
          <w:color w:val="000000" w:themeColor="text1"/>
          <w:sz w:val="24"/>
          <w:szCs w:val="24"/>
        </w:rPr>
        <w:t xml:space="preserve"> I Love Lucy</w:t>
      </w:r>
      <w:r w:rsidRPr="00642974">
        <w:rPr>
          <w:rFonts w:ascii="Times New Roman" w:hAnsi="Times New Roman" w:cs="Times New Roman"/>
          <w:color w:val="000000" w:themeColor="text1"/>
          <w:sz w:val="24"/>
          <w:szCs w:val="24"/>
        </w:rPr>
        <w:t xml:space="preserve"> (1951–1957). </w:t>
      </w:r>
      <w:proofErr w:type="spellStart"/>
      <w:proofErr w:type="gramStart"/>
      <w:r w:rsidRPr="00642974">
        <w:rPr>
          <w:rFonts w:ascii="Times New Roman" w:hAnsi="Times New Roman" w:cs="Times New Roman"/>
          <w:color w:val="000000" w:themeColor="text1"/>
          <w:sz w:val="24"/>
          <w:szCs w:val="24"/>
        </w:rPr>
        <w:t>Desilu</w:t>
      </w:r>
      <w:proofErr w:type="spellEnd"/>
      <w:r w:rsidRPr="00642974">
        <w:rPr>
          <w:rFonts w:ascii="Times New Roman" w:hAnsi="Times New Roman" w:cs="Times New Roman"/>
          <w:color w:val="000000" w:themeColor="text1"/>
          <w:sz w:val="24"/>
          <w:szCs w:val="24"/>
        </w:rPr>
        <w:t xml:space="preserve"> Production.</w:t>
      </w:r>
      <w:proofErr w:type="gramEnd"/>
      <w:r w:rsidRPr="00642974">
        <w:rPr>
          <w:rFonts w:ascii="Times New Roman" w:hAnsi="Times New Roman" w:cs="Times New Roman"/>
          <w:color w:val="000000" w:themeColor="text1"/>
          <w:sz w:val="24"/>
          <w:szCs w:val="24"/>
        </w:rPr>
        <w:t xml:space="preserve"> </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Michael, </w:t>
      </w:r>
      <w:r w:rsidRPr="00642974">
        <w:rPr>
          <w:rFonts w:ascii="Times New Roman" w:hAnsi="Times New Roman" w:cs="Times New Roman"/>
          <w:color w:val="000000" w:themeColor="text1"/>
          <w:sz w:val="24"/>
          <w:szCs w:val="24"/>
        </w:rPr>
        <w:t>Patrick</w:t>
      </w:r>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Sex and the city 2.</w:t>
      </w:r>
      <w:proofErr w:type="gramEnd"/>
      <w:r>
        <w:rPr>
          <w:rFonts w:ascii="Times New Roman" w:hAnsi="Times New Roman" w:cs="Times New Roman"/>
          <w:color w:val="000000" w:themeColor="text1"/>
          <w:sz w:val="24"/>
          <w:szCs w:val="24"/>
        </w:rPr>
        <w:t xml:space="preserve"> </w:t>
      </w:r>
      <w:r w:rsidRPr="00642974">
        <w:rPr>
          <w:rFonts w:ascii="Times New Roman" w:hAnsi="Times New Roman" w:cs="Times New Roman"/>
          <w:color w:val="000000" w:themeColor="text1"/>
          <w:sz w:val="24"/>
          <w:szCs w:val="24"/>
        </w:rPr>
        <w:t xml:space="preserve">2010. Director: King. </w:t>
      </w:r>
      <w:proofErr w:type="gramStart"/>
      <w:r w:rsidRPr="00642974">
        <w:rPr>
          <w:rFonts w:ascii="Times New Roman" w:hAnsi="Times New Roman" w:cs="Times New Roman"/>
          <w:color w:val="000000" w:themeColor="text1"/>
          <w:sz w:val="24"/>
          <w:szCs w:val="24"/>
        </w:rPr>
        <w:t>New Line Cinema and Home Box Office (HBO).</w:t>
      </w:r>
      <w:proofErr w:type="gramEnd"/>
    </w:p>
    <w:p w:rsidR="00C97104" w:rsidRDefault="00C97104" w:rsidP="0058602E">
      <w:pPr>
        <w:spacing w:after="0" w:line="480" w:lineRule="auto"/>
        <w:ind w:left="567" w:hanging="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Michael</w:t>
      </w:r>
      <w:r>
        <w:rPr>
          <w:rFonts w:ascii="Times New Roman" w:hAnsi="Times New Roman" w:cs="Times New Roman"/>
          <w:color w:val="000000" w:themeColor="text1"/>
          <w:sz w:val="24"/>
          <w:szCs w:val="24"/>
        </w:rPr>
        <w:t>, Patrick.</w:t>
      </w:r>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Sex and the city: the movie. </w:t>
      </w:r>
      <w:r w:rsidRPr="00642974">
        <w:rPr>
          <w:rFonts w:ascii="Times New Roman" w:hAnsi="Times New Roman" w:cs="Times New Roman"/>
          <w:color w:val="000000" w:themeColor="text1"/>
          <w:sz w:val="24"/>
          <w:szCs w:val="24"/>
        </w:rPr>
        <w:t>2008</w:t>
      </w:r>
      <w:proofErr w:type="gramStart"/>
      <w:r>
        <w:rPr>
          <w:rFonts w:ascii="Times New Roman" w:hAnsi="Times New Roman" w:cs="Times New Roman"/>
          <w:color w:val="000000" w:themeColor="text1"/>
          <w:sz w:val="24"/>
          <w:szCs w:val="24"/>
        </w:rPr>
        <w:t>.</w:t>
      </w:r>
      <w:r w:rsidRPr="00642974">
        <w:rPr>
          <w:rFonts w:ascii="Times New Roman" w:hAnsi="Times New Roman" w:cs="Times New Roman"/>
          <w:color w:val="000000" w:themeColor="text1"/>
          <w:sz w:val="24"/>
          <w:szCs w:val="24"/>
        </w:rPr>
        <w:t>.</w:t>
      </w:r>
      <w:proofErr w:type="gramEnd"/>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New Line Cinema. </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spellStart"/>
      <w:proofErr w:type="gramStart"/>
      <w:r w:rsidRPr="00642974">
        <w:rPr>
          <w:rFonts w:ascii="Times New Roman" w:hAnsi="Times New Roman" w:cs="Times New Roman"/>
          <w:color w:val="000000" w:themeColor="text1"/>
          <w:sz w:val="24"/>
          <w:szCs w:val="24"/>
        </w:rPr>
        <w:lastRenderedPageBreak/>
        <w:t>Ottosson</w:t>
      </w:r>
      <w:proofErr w:type="spellEnd"/>
      <w:r w:rsidRPr="00642974">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herese</w:t>
      </w:r>
      <w:r w:rsidRPr="00642974">
        <w:rPr>
          <w:rFonts w:ascii="Times New Roman" w:hAnsi="Times New Roman" w:cs="Times New Roman"/>
          <w:color w:val="000000" w:themeColor="text1"/>
          <w:sz w:val="24"/>
          <w:szCs w:val="24"/>
        </w:rPr>
        <w:t xml:space="preserve"> and Cheng, </w:t>
      </w:r>
      <w:proofErr w:type="spellStart"/>
      <w:r w:rsidRPr="00642974">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in</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sidRPr="00642974">
        <w:rPr>
          <w:rFonts w:ascii="Times New Roman" w:hAnsi="Times New Roman" w:cs="Times New Roman"/>
          <w:color w:val="000000" w:themeColor="text1"/>
          <w:sz w:val="24"/>
          <w:szCs w:val="24"/>
        </w:rPr>
        <w:t>The representation of gender roles in the media-An analysis of gender discourse in Sex and the City movies.</w:t>
      </w:r>
      <w:proofErr w:type="gramEnd"/>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2012. West Indies. </w:t>
      </w:r>
      <w:r w:rsidRPr="00642974">
        <w:rPr>
          <w:rFonts w:ascii="Times New Roman" w:hAnsi="Times New Roman" w:cs="Times New Roman"/>
          <w:color w:val="000000" w:themeColor="text1"/>
          <w:sz w:val="24"/>
          <w:szCs w:val="24"/>
        </w:rPr>
        <w:t xml:space="preserve">https://www.diva-portal.org/smash/get/diva2:533504/fulltext02.%20Diakses%2010%20Februari%202018 </w:t>
      </w:r>
    </w:p>
    <w:p w:rsidR="00C97104" w:rsidRPr="00642974" w:rsidRDefault="00C97104" w:rsidP="0058602E">
      <w:pPr>
        <w:pStyle w:val="FootnoteText"/>
        <w:spacing w:line="480" w:lineRule="auto"/>
        <w:ind w:left="567" w:hanging="567"/>
        <w:rPr>
          <w:rFonts w:ascii="Times New Roman" w:hAnsi="Times New Roman" w:cs="Times New Roman"/>
          <w:color w:val="000000" w:themeColor="text1"/>
          <w:sz w:val="24"/>
          <w:szCs w:val="24"/>
        </w:rPr>
      </w:pPr>
      <w:r w:rsidRPr="00642974">
        <w:rPr>
          <w:rFonts w:ascii="Times New Roman" w:hAnsi="Times New Roman" w:cs="Times New Roman"/>
          <w:color w:val="000000" w:themeColor="text1"/>
          <w:sz w:val="24"/>
          <w:szCs w:val="24"/>
        </w:rPr>
        <w:t xml:space="preserve">Smith, </w:t>
      </w:r>
      <w:proofErr w:type="spellStart"/>
      <w:r w:rsidRPr="0064297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a’Shan</w:t>
      </w:r>
      <w:proofErr w:type="spellEnd"/>
      <w:r>
        <w:rPr>
          <w:rFonts w:ascii="Times New Roman" w:hAnsi="Times New Roman" w:cs="Times New Roman"/>
          <w:color w:val="000000" w:themeColor="text1"/>
          <w:sz w:val="24"/>
          <w:szCs w:val="24"/>
        </w:rPr>
        <w:t xml:space="preserve">. </w:t>
      </w:r>
      <w:proofErr w:type="gramStart"/>
      <w:r w:rsidRPr="00642974">
        <w:rPr>
          <w:rFonts w:ascii="Times New Roman" w:hAnsi="Times New Roman" w:cs="Times New Roman"/>
          <w:color w:val="000000" w:themeColor="text1"/>
          <w:sz w:val="24"/>
          <w:szCs w:val="24"/>
        </w:rPr>
        <w:t xml:space="preserve">From Aretha Franklin to </w:t>
      </w:r>
      <w:proofErr w:type="spellStart"/>
      <w:r w:rsidRPr="00642974">
        <w:rPr>
          <w:rFonts w:ascii="Times New Roman" w:hAnsi="Times New Roman" w:cs="Times New Roman"/>
          <w:color w:val="000000" w:themeColor="text1"/>
          <w:sz w:val="24"/>
          <w:szCs w:val="24"/>
        </w:rPr>
        <w:t>Beyonce</w:t>
      </w:r>
      <w:proofErr w:type="spellEnd"/>
      <w:r w:rsidRPr="00642974">
        <w:rPr>
          <w:rFonts w:ascii="Times New Roman" w:hAnsi="Times New Roman" w:cs="Times New Roman"/>
          <w:color w:val="000000" w:themeColor="text1"/>
          <w:sz w:val="24"/>
          <w:szCs w:val="24"/>
        </w:rPr>
        <w:t xml:space="preserve">, 50 Lyrics Celebrating </w:t>
      </w:r>
      <w:proofErr w:type="spellStart"/>
      <w:r w:rsidRPr="00642974">
        <w:rPr>
          <w:rFonts w:ascii="Times New Roman" w:hAnsi="Times New Roman" w:cs="Times New Roman"/>
          <w:color w:val="000000" w:themeColor="text1"/>
          <w:sz w:val="24"/>
          <w:szCs w:val="24"/>
        </w:rPr>
        <w:t>Femal</w:t>
      </w:r>
      <w:proofErr w:type="spellEnd"/>
      <w:r w:rsidRPr="00642974">
        <w:rPr>
          <w:rFonts w:ascii="Times New Roman" w:hAnsi="Times New Roman" w:cs="Times New Roman"/>
          <w:color w:val="000000" w:themeColor="text1"/>
          <w:sz w:val="24"/>
          <w:szCs w:val="24"/>
        </w:rPr>
        <w:t xml:space="preserve"> Empowerment.</w:t>
      </w:r>
      <w:proofErr w:type="gramEnd"/>
      <w:r w:rsidRPr="0064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2017. </w:t>
      </w:r>
      <w:r w:rsidRPr="00642974">
        <w:rPr>
          <w:rFonts w:ascii="Times New Roman" w:hAnsi="Times New Roman" w:cs="Times New Roman"/>
          <w:color w:val="000000" w:themeColor="text1"/>
          <w:sz w:val="24"/>
          <w:szCs w:val="24"/>
        </w:rPr>
        <w:t>Billboard. https://www.billboard.com/articles/columns/hip-hop/7717173/50-songs-lyrics-celebrating-women</w:t>
      </w:r>
    </w:p>
    <w:p w:rsidR="00C97104" w:rsidRPr="00642974" w:rsidRDefault="00C97104" w:rsidP="0058602E">
      <w:pPr>
        <w:spacing w:after="0" w:line="480" w:lineRule="auto"/>
        <w:ind w:left="567" w:hanging="567"/>
        <w:rPr>
          <w:rFonts w:ascii="Times New Roman" w:hAnsi="Times New Roman" w:cs="Times New Roman"/>
          <w:color w:val="000000" w:themeColor="text1"/>
          <w:sz w:val="24"/>
          <w:szCs w:val="24"/>
        </w:rPr>
      </w:pPr>
      <w:proofErr w:type="gramStart"/>
      <w:r w:rsidRPr="00642974">
        <w:rPr>
          <w:rStyle w:val="Emphasis"/>
          <w:rFonts w:ascii="Times New Roman" w:hAnsi="Times New Roman" w:cs="Times New Roman"/>
          <w:i w:val="0"/>
          <w:color w:val="000000" w:themeColor="text1"/>
          <w:sz w:val="24"/>
          <w:szCs w:val="24"/>
        </w:rPr>
        <w:t>Williams, M</w:t>
      </w:r>
      <w:r>
        <w:rPr>
          <w:rStyle w:val="Emphasis"/>
          <w:rFonts w:ascii="Times New Roman" w:hAnsi="Times New Roman" w:cs="Times New Roman"/>
          <w:i w:val="0"/>
          <w:color w:val="000000" w:themeColor="text1"/>
          <w:sz w:val="24"/>
          <w:szCs w:val="24"/>
        </w:rPr>
        <w:t>att</w:t>
      </w:r>
      <w:r w:rsidRPr="00642974">
        <w:rPr>
          <w:rStyle w:val="Emphasis"/>
          <w:rFonts w:ascii="Times New Roman" w:hAnsi="Times New Roman" w:cs="Times New Roman"/>
          <w:i w:val="0"/>
          <w:color w:val="000000" w:themeColor="text1"/>
          <w:sz w:val="24"/>
          <w:szCs w:val="24"/>
        </w:rPr>
        <w:t xml:space="preserve"> &amp; Ba</w:t>
      </w:r>
      <w:r>
        <w:rPr>
          <w:rStyle w:val="Emphasis"/>
          <w:rFonts w:ascii="Times New Roman" w:hAnsi="Times New Roman" w:cs="Times New Roman"/>
          <w:i w:val="0"/>
          <w:color w:val="000000" w:themeColor="text1"/>
          <w:sz w:val="24"/>
          <w:szCs w:val="24"/>
        </w:rPr>
        <w:t>rr, Roseanne.</w:t>
      </w:r>
      <w:proofErr w:type="gramEnd"/>
      <w:r w:rsidRPr="00642974">
        <w:rPr>
          <w:rStyle w:val="Emphasis"/>
          <w:rFonts w:ascii="Times New Roman" w:hAnsi="Times New Roman" w:cs="Times New Roman"/>
          <w:i w:val="0"/>
          <w:color w:val="000000" w:themeColor="text1"/>
          <w:sz w:val="24"/>
          <w:szCs w:val="24"/>
        </w:rPr>
        <w:t xml:space="preserve"> </w:t>
      </w:r>
      <w:r w:rsidRPr="00642974">
        <w:rPr>
          <w:rStyle w:val="Emphasis"/>
          <w:rFonts w:ascii="Times New Roman" w:hAnsi="Times New Roman" w:cs="Times New Roman"/>
          <w:color w:val="000000" w:themeColor="text1"/>
          <w:sz w:val="24"/>
          <w:szCs w:val="24"/>
        </w:rPr>
        <w:t>Roseanne</w:t>
      </w:r>
      <w:r w:rsidRPr="00642974">
        <w:rPr>
          <w:rFonts w:ascii="Times New Roman" w:hAnsi="Times New Roman" w:cs="Times New Roman"/>
          <w:color w:val="000000" w:themeColor="text1"/>
          <w:sz w:val="24"/>
          <w:szCs w:val="24"/>
        </w:rPr>
        <w:t xml:space="preserve"> (1988–1997). </w:t>
      </w:r>
      <w:r>
        <w:rPr>
          <w:rFonts w:ascii="Times New Roman" w:hAnsi="Times New Roman" w:cs="Times New Roman"/>
          <w:color w:val="000000" w:themeColor="text1"/>
          <w:sz w:val="24"/>
          <w:szCs w:val="24"/>
        </w:rPr>
        <w:t xml:space="preserve">(1988). </w:t>
      </w:r>
      <w:r w:rsidRPr="00642974">
        <w:rPr>
          <w:rFonts w:ascii="Times New Roman" w:hAnsi="Times New Roman" w:cs="Times New Roman"/>
          <w:color w:val="000000" w:themeColor="text1"/>
          <w:sz w:val="24"/>
          <w:szCs w:val="24"/>
        </w:rPr>
        <w:t>ABC</w:t>
      </w:r>
    </w:p>
    <w:p w:rsidR="00C97104" w:rsidRPr="0089614E" w:rsidRDefault="00C97104" w:rsidP="0089614E">
      <w:pPr>
        <w:pStyle w:val="Heading2"/>
        <w:spacing w:line="480" w:lineRule="auto"/>
        <w:ind w:left="567" w:hanging="567"/>
        <w:rPr>
          <w:rFonts w:ascii="Times New Roman" w:hAnsi="Times New Roman" w:cs="Times New Roman"/>
          <w:b w:val="0"/>
          <w:color w:val="000000" w:themeColor="text1"/>
          <w:sz w:val="24"/>
          <w:szCs w:val="24"/>
        </w:rPr>
      </w:pPr>
      <w:r w:rsidRPr="00642974">
        <w:rPr>
          <w:rFonts w:ascii="Times New Roman" w:hAnsi="Times New Roman" w:cs="Times New Roman"/>
          <w:b w:val="0"/>
          <w:color w:val="000000" w:themeColor="text1"/>
          <w:sz w:val="24"/>
          <w:szCs w:val="24"/>
        </w:rPr>
        <w:t xml:space="preserve">Y B. </w:t>
      </w:r>
      <w:r>
        <w:rPr>
          <w:rFonts w:ascii="Times New Roman" w:hAnsi="Times New Roman" w:cs="Times New Roman"/>
          <w:b w:val="0"/>
          <w:color w:val="000000" w:themeColor="text1"/>
          <w:sz w:val="24"/>
          <w:szCs w:val="24"/>
        </w:rPr>
        <w:t>“</w:t>
      </w:r>
      <w:r w:rsidRPr="00642974">
        <w:rPr>
          <w:rFonts w:ascii="Times New Roman" w:hAnsi="Times New Roman" w:cs="Times New Roman"/>
          <w:b w:val="0"/>
          <w:color w:val="000000" w:themeColor="text1"/>
          <w:sz w:val="24"/>
          <w:szCs w:val="24"/>
        </w:rPr>
        <w:t>What is intersectionality, and what does it have to do with me?</w:t>
      </w:r>
      <w:r>
        <w:rPr>
          <w:rFonts w:ascii="Times New Roman" w:hAnsi="Times New Roman" w:cs="Times New Roman"/>
          <w:b w:val="0"/>
          <w:color w:val="000000" w:themeColor="text1"/>
          <w:sz w:val="24"/>
          <w:szCs w:val="24"/>
        </w:rPr>
        <w:t>”</w:t>
      </w:r>
      <w:r w:rsidRPr="00642974">
        <w:rPr>
          <w:rFonts w:ascii="Times New Roman" w:hAnsi="Times New Roman" w:cs="Times New Roman"/>
          <w:b w:val="0"/>
          <w:color w:val="000000" w:themeColor="text1"/>
          <w:sz w:val="24"/>
          <w:szCs w:val="24"/>
        </w:rPr>
        <w:t xml:space="preserve"> </w:t>
      </w:r>
      <w:proofErr w:type="gramStart"/>
      <w:r>
        <w:rPr>
          <w:rFonts w:ascii="Times New Roman" w:hAnsi="Times New Roman" w:cs="Times New Roman"/>
          <w:b w:val="0"/>
          <w:color w:val="000000" w:themeColor="text1"/>
          <w:sz w:val="24"/>
          <w:szCs w:val="24"/>
        </w:rPr>
        <w:t xml:space="preserve">2017. </w:t>
      </w:r>
      <w:r w:rsidRPr="00642974">
        <w:rPr>
          <w:rFonts w:ascii="Times New Roman" w:hAnsi="Times New Roman" w:cs="Times New Roman"/>
          <w:b w:val="0"/>
          <w:color w:val="000000" w:themeColor="text1"/>
          <w:sz w:val="24"/>
          <w:szCs w:val="24"/>
        </w:rPr>
        <w:t>YB Boston Blog.</w:t>
      </w:r>
      <w:proofErr w:type="gramEnd"/>
      <w:r w:rsidRPr="00642974">
        <w:rPr>
          <w:rFonts w:ascii="Times New Roman" w:hAnsi="Times New Roman" w:cs="Times New Roman"/>
          <w:b w:val="0"/>
          <w:color w:val="000000" w:themeColor="text1"/>
          <w:sz w:val="24"/>
          <w:szCs w:val="24"/>
        </w:rPr>
        <w:t xml:space="preserve"> https://www.ywboston.org/2017/03/what-is-intersectionality-and-what-does-it-have-to-do-with-me/</w:t>
      </w:r>
      <w:r w:rsidRPr="001E0F78">
        <w:rPr>
          <w:rFonts w:ascii="Times New Roman" w:hAnsi="Times New Roman" w:cs="Times New Roman"/>
          <w:b w:val="0"/>
          <w:color w:val="000000" w:themeColor="text1"/>
          <w:sz w:val="24"/>
          <w:szCs w:val="24"/>
        </w:rPr>
        <w:t xml:space="preserve"> </w:t>
      </w:r>
    </w:p>
    <w:p w:rsidR="001E0F78" w:rsidRPr="001E0F78" w:rsidRDefault="001E0F78" w:rsidP="0058602E">
      <w:pPr>
        <w:spacing w:after="0" w:line="480" w:lineRule="auto"/>
        <w:rPr>
          <w:rFonts w:ascii="Times New Roman" w:hAnsi="Times New Roman" w:cs="Times New Roman"/>
          <w:color w:val="000000" w:themeColor="text1"/>
          <w:sz w:val="24"/>
          <w:szCs w:val="24"/>
        </w:rPr>
      </w:pPr>
    </w:p>
    <w:sectPr w:rsidR="001E0F78" w:rsidRPr="001E0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31"/>
    <w:rsid w:val="00015989"/>
    <w:rsid w:val="00126E36"/>
    <w:rsid w:val="001E0F78"/>
    <w:rsid w:val="0023373B"/>
    <w:rsid w:val="00240647"/>
    <w:rsid w:val="002F69A9"/>
    <w:rsid w:val="0037709C"/>
    <w:rsid w:val="003F7F01"/>
    <w:rsid w:val="00451E67"/>
    <w:rsid w:val="00580FE5"/>
    <w:rsid w:val="0058602E"/>
    <w:rsid w:val="005F4F1A"/>
    <w:rsid w:val="00642974"/>
    <w:rsid w:val="006A7D2F"/>
    <w:rsid w:val="008603DE"/>
    <w:rsid w:val="0089614E"/>
    <w:rsid w:val="0089621F"/>
    <w:rsid w:val="00C2001D"/>
    <w:rsid w:val="00C24E92"/>
    <w:rsid w:val="00C97104"/>
    <w:rsid w:val="00D51F6C"/>
    <w:rsid w:val="00E92B2C"/>
    <w:rsid w:val="00EE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0F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7D2F"/>
    <w:rPr>
      <w:b/>
      <w:bCs/>
    </w:rPr>
  </w:style>
  <w:style w:type="character" w:customStyle="1" w:styleId="Heading2Char">
    <w:name w:val="Heading 2 Char"/>
    <w:basedOn w:val="DefaultParagraphFont"/>
    <w:link w:val="Heading2"/>
    <w:uiPriority w:val="9"/>
    <w:rsid w:val="001E0F7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E0F78"/>
    <w:rPr>
      <w:i/>
      <w:iCs/>
    </w:rPr>
  </w:style>
  <w:style w:type="character" w:customStyle="1" w:styleId="gywzne">
    <w:name w:val="gywzne"/>
    <w:basedOn w:val="DefaultParagraphFont"/>
    <w:rsid w:val="001E0F78"/>
  </w:style>
  <w:style w:type="paragraph" w:styleId="FootnoteText">
    <w:name w:val="footnote text"/>
    <w:basedOn w:val="Normal"/>
    <w:link w:val="FootnoteTextChar"/>
    <w:uiPriority w:val="99"/>
    <w:semiHidden/>
    <w:unhideWhenUsed/>
    <w:rsid w:val="001E0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F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0F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7D2F"/>
    <w:rPr>
      <w:b/>
      <w:bCs/>
    </w:rPr>
  </w:style>
  <w:style w:type="character" w:customStyle="1" w:styleId="Heading2Char">
    <w:name w:val="Heading 2 Char"/>
    <w:basedOn w:val="DefaultParagraphFont"/>
    <w:link w:val="Heading2"/>
    <w:uiPriority w:val="9"/>
    <w:rsid w:val="001E0F7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E0F78"/>
    <w:rPr>
      <w:i/>
      <w:iCs/>
    </w:rPr>
  </w:style>
  <w:style w:type="character" w:customStyle="1" w:styleId="gywzne">
    <w:name w:val="gywzne"/>
    <w:basedOn w:val="DefaultParagraphFont"/>
    <w:rsid w:val="001E0F78"/>
  </w:style>
  <w:style w:type="paragraph" w:styleId="FootnoteText">
    <w:name w:val="footnote text"/>
    <w:basedOn w:val="Normal"/>
    <w:link w:val="FootnoteTextChar"/>
    <w:uiPriority w:val="99"/>
    <w:semiHidden/>
    <w:unhideWhenUsed/>
    <w:rsid w:val="001E0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F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2021-04-23T17:00:00Z</dcterms:created>
  <dcterms:modified xsi:type="dcterms:W3CDTF">2021-04-23T20:00:00Z</dcterms:modified>
</cp:coreProperties>
</file>